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71"/>
      </w:tblGrid>
      <w:tr w:rsidR="00FA37CD" w:rsidRPr="00D467F7" w:rsidTr="00D467F7">
        <w:tc>
          <w:tcPr>
            <w:tcW w:w="4757" w:type="dxa"/>
          </w:tcPr>
          <w:p w:rsidR="00FA37CD" w:rsidRPr="00D467F7" w:rsidRDefault="00FA37CD" w:rsidP="00FA37CD">
            <w:pPr>
              <w:spacing w:after="120"/>
              <w:rPr>
                <w:rFonts w:cs="Times New Roman"/>
                <w:bCs/>
              </w:rPr>
            </w:pPr>
          </w:p>
        </w:tc>
        <w:tc>
          <w:tcPr>
            <w:tcW w:w="4771" w:type="dxa"/>
          </w:tcPr>
          <w:p w:rsidR="00FA37CD" w:rsidRPr="00D467F7" w:rsidRDefault="00FA37CD" w:rsidP="00FF5456">
            <w:pPr>
              <w:spacing w:after="120"/>
              <w:ind w:left="116"/>
              <w:rPr>
                <w:rFonts w:cs="Times New Roman"/>
                <w:bCs/>
              </w:rPr>
            </w:pPr>
          </w:p>
        </w:tc>
      </w:tr>
    </w:tbl>
    <w:p w:rsidR="00D467F7" w:rsidRPr="00D467F7" w:rsidRDefault="00D467F7" w:rsidP="00D467F7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D467F7">
        <w:rPr>
          <w:b/>
          <w:sz w:val="24"/>
          <w:szCs w:val="24"/>
          <w:lang w:val="ru-RU"/>
        </w:rPr>
        <w:t xml:space="preserve">УТВЕРЖДЕНО             </w:t>
      </w:r>
    </w:p>
    <w:p w:rsidR="00D467F7" w:rsidRPr="00D467F7" w:rsidRDefault="00D467F7" w:rsidP="00D467F7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D467F7">
        <w:rPr>
          <w:sz w:val="24"/>
          <w:szCs w:val="24"/>
          <w:lang w:val="ru-RU"/>
        </w:rPr>
        <w:t>приказом по ГБПОУ МО</w:t>
      </w:r>
    </w:p>
    <w:p w:rsidR="00D467F7" w:rsidRPr="00D467F7" w:rsidRDefault="00D467F7" w:rsidP="00D467F7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D467F7">
        <w:rPr>
          <w:sz w:val="24"/>
          <w:szCs w:val="24"/>
          <w:lang w:val="ru-RU"/>
        </w:rPr>
        <w:t xml:space="preserve">                    «Орехово-Зуевский железнодорожный </w:t>
      </w:r>
    </w:p>
    <w:p w:rsidR="00D467F7" w:rsidRPr="00D467F7" w:rsidRDefault="00D467F7" w:rsidP="00D467F7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D467F7">
        <w:rPr>
          <w:sz w:val="24"/>
          <w:szCs w:val="24"/>
          <w:lang w:val="ru-RU"/>
        </w:rPr>
        <w:t>техникум им. В.И. Бондаренко»</w:t>
      </w:r>
    </w:p>
    <w:p w:rsidR="00D467F7" w:rsidRPr="00D467F7" w:rsidRDefault="00D467F7" w:rsidP="00D467F7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D467F7">
        <w:rPr>
          <w:sz w:val="24"/>
          <w:szCs w:val="24"/>
          <w:lang w:val="ru-RU"/>
        </w:rPr>
        <w:t xml:space="preserve">                           от 01.09.2015г. № 323</w:t>
      </w:r>
    </w:p>
    <w:p w:rsidR="00FA37CD" w:rsidRPr="00D467F7" w:rsidRDefault="00FA37CD" w:rsidP="00D467F7">
      <w:pPr>
        <w:jc w:val="center"/>
        <w:rPr>
          <w:rFonts w:ascii="Times New Roman" w:eastAsia="Times New Roman" w:hAnsi="Times New Roman" w:cs="Times New Roman"/>
          <w:bCs/>
        </w:rPr>
      </w:pPr>
      <w:r w:rsidRPr="00D467F7">
        <w:rPr>
          <w:rFonts w:ascii="Times New Roman" w:eastAsia="Times New Roman" w:hAnsi="Times New Roman" w:cs="Times New Roman"/>
          <w:b/>
          <w:bCs/>
        </w:rPr>
        <w:t>ПОЛОЖЕНИЕ</w:t>
      </w:r>
      <w:r w:rsidRPr="00D467F7">
        <w:rPr>
          <w:rFonts w:ascii="Times New Roman" w:eastAsia="Times New Roman" w:hAnsi="Times New Roman" w:cs="Times New Roman"/>
          <w:b/>
          <w:bCs/>
        </w:rPr>
        <w:br/>
      </w:r>
      <w:r w:rsidR="00A66F66" w:rsidRPr="00D467F7">
        <w:rPr>
          <w:rFonts w:ascii="Times New Roman" w:hAnsi="Times New Roman" w:cs="Times New Roman"/>
          <w:b/>
        </w:rPr>
        <w:t>о порядке получения, учета, хранения, заполнения и выдачи документов об образовании</w:t>
      </w:r>
      <w:r w:rsidRPr="00D467F7">
        <w:rPr>
          <w:rFonts w:ascii="Times New Roman" w:eastAsia="Times New Roman" w:hAnsi="Times New Roman" w:cs="Times New Roman"/>
          <w:b/>
          <w:bCs/>
        </w:rPr>
        <w:br/>
      </w:r>
    </w:p>
    <w:p w:rsidR="00FA37CD" w:rsidRPr="00D467F7" w:rsidRDefault="00FA37CD" w:rsidP="00FA37CD">
      <w:pPr>
        <w:rPr>
          <w:rFonts w:ascii="Times New Roman" w:eastAsia="Times New Roman" w:hAnsi="Times New Roman" w:cs="Times New Roman"/>
          <w:bCs/>
        </w:rPr>
      </w:pPr>
    </w:p>
    <w:p w:rsidR="00707422" w:rsidRPr="00D467F7" w:rsidRDefault="006949E5" w:rsidP="00D467F7">
      <w:pPr>
        <w:pStyle w:val="ad"/>
        <w:numPr>
          <w:ilvl w:val="0"/>
          <w:numId w:val="18"/>
        </w:numPr>
        <w:jc w:val="center"/>
        <w:rPr>
          <w:rFonts w:ascii="Times New Roman" w:hAnsi="Times New Roman" w:cs="Times New Roman"/>
        </w:rPr>
      </w:pPr>
      <w:bookmarkStart w:id="0" w:name="bookmark0"/>
      <w:r w:rsidRPr="00D467F7">
        <w:rPr>
          <w:rFonts w:ascii="Times New Roman" w:hAnsi="Times New Roman" w:cs="Times New Roman"/>
        </w:rPr>
        <w:t>Общие положения</w:t>
      </w:r>
      <w:bookmarkEnd w:id="0"/>
    </w:p>
    <w:p w:rsidR="00D467F7" w:rsidRPr="00D467F7" w:rsidRDefault="00D467F7" w:rsidP="00D467F7">
      <w:pPr>
        <w:jc w:val="center"/>
        <w:rPr>
          <w:rFonts w:ascii="Times New Roman" w:hAnsi="Times New Roman" w:cs="Times New Roman"/>
        </w:rPr>
      </w:pPr>
    </w:p>
    <w:p w:rsidR="00707422" w:rsidRPr="00D467F7" w:rsidRDefault="0056205D" w:rsidP="00A5233C">
      <w:pPr>
        <w:pStyle w:val="a"/>
        <w:ind w:firstLine="709"/>
        <w:rPr>
          <w:b/>
          <w:bCs/>
          <w:sz w:val="24"/>
          <w:szCs w:val="24"/>
        </w:rPr>
      </w:pPr>
      <w:r w:rsidRPr="00D467F7">
        <w:rPr>
          <w:sz w:val="24"/>
          <w:szCs w:val="24"/>
        </w:rPr>
        <w:t xml:space="preserve">Настоящее </w:t>
      </w:r>
      <w:r w:rsidR="006949E5" w:rsidRPr="00D467F7">
        <w:rPr>
          <w:sz w:val="24"/>
          <w:szCs w:val="24"/>
        </w:rPr>
        <w:t xml:space="preserve">Положение о </w:t>
      </w:r>
      <w:r w:rsidR="00A66F66" w:rsidRPr="00D467F7">
        <w:rPr>
          <w:sz w:val="24"/>
          <w:szCs w:val="24"/>
        </w:rPr>
        <w:t>порядке получения, учета, хранения, заполнения и выдачи документов об образовании (далее – «Положение»)</w:t>
      </w:r>
      <w:r w:rsidR="006949E5" w:rsidRPr="00D467F7">
        <w:rPr>
          <w:sz w:val="24"/>
          <w:szCs w:val="24"/>
        </w:rPr>
        <w:t xml:space="preserve"> разработано в соответствии с Фед</w:t>
      </w:r>
      <w:r w:rsidR="00FA37CD" w:rsidRPr="00D467F7">
        <w:rPr>
          <w:sz w:val="24"/>
          <w:szCs w:val="24"/>
        </w:rPr>
        <w:t xml:space="preserve">еральным законом от 29.12.2012 </w:t>
      </w:r>
      <w:r w:rsidR="006949E5" w:rsidRPr="00D467F7">
        <w:rPr>
          <w:sz w:val="24"/>
          <w:szCs w:val="24"/>
        </w:rPr>
        <w:t>№</w:t>
      </w:r>
      <w:r w:rsidR="00FA37CD" w:rsidRPr="00D467F7">
        <w:rPr>
          <w:sz w:val="24"/>
          <w:szCs w:val="24"/>
        </w:rPr>
        <w:t xml:space="preserve"> </w:t>
      </w:r>
      <w:r w:rsidR="006949E5" w:rsidRPr="00D467F7">
        <w:rPr>
          <w:sz w:val="24"/>
          <w:szCs w:val="24"/>
        </w:rPr>
        <w:t>273</w:t>
      </w:r>
      <w:r w:rsidR="00FA37CD" w:rsidRPr="00D467F7">
        <w:rPr>
          <w:sz w:val="24"/>
          <w:szCs w:val="24"/>
        </w:rPr>
        <w:t>-ФЗ</w:t>
      </w:r>
      <w:r w:rsidR="006949E5" w:rsidRPr="00D467F7">
        <w:rPr>
          <w:sz w:val="24"/>
          <w:szCs w:val="24"/>
        </w:rPr>
        <w:t xml:space="preserve"> «Об образовании в </w:t>
      </w:r>
      <w:r w:rsidR="00FA37CD" w:rsidRPr="00D467F7">
        <w:rPr>
          <w:sz w:val="24"/>
          <w:szCs w:val="24"/>
        </w:rPr>
        <w:t xml:space="preserve">Российской Федерации», </w:t>
      </w:r>
      <w:r w:rsidR="008011EE" w:rsidRPr="00D467F7">
        <w:rPr>
          <w:sz w:val="24"/>
          <w:szCs w:val="24"/>
        </w:rPr>
        <w:t xml:space="preserve">приказом </w:t>
      </w:r>
      <w:proofErr w:type="spellStart"/>
      <w:r w:rsidR="008011EE" w:rsidRPr="00D467F7">
        <w:rPr>
          <w:sz w:val="24"/>
          <w:szCs w:val="24"/>
        </w:rPr>
        <w:t>Минобрнауки</w:t>
      </w:r>
      <w:proofErr w:type="spellEnd"/>
      <w:r w:rsidR="008011EE" w:rsidRPr="00D467F7">
        <w:rPr>
          <w:sz w:val="24"/>
          <w:szCs w:val="24"/>
        </w:rPr>
        <w:t xml:space="preserve"> Р</w:t>
      </w:r>
      <w:r w:rsidR="007B5827" w:rsidRPr="00D467F7">
        <w:rPr>
          <w:sz w:val="24"/>
          <w:szCs w:val="24"/>
        </w:rPr>
        <w:t>оссии</w:t>
      </w:r>
      <w:r w:rsidR="008011EE" w:rsidRPr="00D467F7">
        <w:rPr>
          <w:sz w:val="24"/>
          <w:szCs w:val="24"/>
        </w:rPr>
        <w:t xml:space="preserve"> от 04.07.2013 № 531 «</w:t>
      </w:r>
      <w:r w:rsidR="008011EE" w:rsidRPr="00D467F7">
        <w:rPr>
          <w:bCs/>
          <w:sz w:val="24"/>
          <w:szCs w:val="24"/>
        </w:rPr>
        <w:t>Об утверждении образцов и описаний диплома о среднем профессиональном образовании и приложения к нему»</w:t>
      </w:r>
      <w:r w:rsidRPr="00D467F7">
        <w:rPr>
          <w:bCs/>
          <w:sz w:val="24"/>
          <w:szCs w:val="24"/>
        </w:rPr>
        <w:t xml:space="preserve"> с изменениями, внесенными приказами </w:t>
      </w:r>
      <w:proofErr w:type="spellStart"/>
      <w:r w:rsidRPr="00D467F7">
        <w:rPr>
          <w:bCs/>
          <w:sz w:val="24"/>
          <w:szCs w:val="24"/>
        </w:rPr>
        <w:t>Минобрнауки</w:t>
      </w:r>
      <w:proofErr w:type="spellEnd"/>
      <w:r w:rsidRPr="00D467F7">
        <w:rPr>
          <w:bCs/>
          <w:sz w:val="24"/>
          <w:szCs w:val="24"/>
        </w:rPr>
        <w:t xml:space="preserve"> России от 15.11.2013 № 1243, от 19.05.2014 № 555, от 09.04.2015 № 380</w:t>
      </w:r>
      <w:r w:rsidR="008011EE" w:rsidRPr="00D467F7">
        <w:rPr>
          <w:bCs/>
          <w:sz w:val="24"/>
          <w:szCs w:val="24"/>
        </w:rPr>
        <w:t>,</w:t>
      </w:r>
      <w:r w:rsidR="008011EE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«</w:t>
      </w:r>
      <w:r w:rsidR="00A66F66" w:rsidRPr="00D467F7">
        <w:rPr>
          <w:bCs/>
          <w:sz w:val="24"/>
          <w:szCs w:val="24"/>
        </w:rPr>
        <w:t>Порядком заполнения, учета и выдачи дипломов о среднем профессиональном образовании и их дубликатов</w:t>
      </w:r>
      <w:r w:rsidRPr="00D467F7">
        <w:rPr>
          <w:bCs/>
          <w:sz w:val="24"/>
          <w:szCs w:val="24"/>
        </w:rPr>
        <w:t>»</w:t>
      </w:r>
      <w:r w:rsidR="00A66F66" w:rsidRPr="00D467F7">
        <w:rPr>
          <w:bCs/>
          <w:sz w:val="24"/>
          <w:szCs w:val="24"/>
        </w:rPr>
        <w:t xml:space="preserve">, утвержденным приказом </w:t>
      </w:r>
      <w:proofErr w:type="spellStart"/>
      <w:r w:rsidR="00A66F66" w:rsidRPr="00D467F7">
        <w:rPr>
          <w:bCs/>
          <w:sz w:val="24"/>
          <w:szCs w:val="24"/>
        </w:rPr>
        <w:t>Минобрнауки</w:t>
      </w:r>
      <w:proofErr w:type="spellEnd"/>
      <w:r w:rsidR="00A66F66" w:rsidRPr="00D467F7">
        <w:rPr>
          <w:bCs/>
          <w:sz w:val="24"/>
          <w:szCs w:val="24"/>
        </w:rPr>
        <w:t xml:space="preserve"> Р</w:t>
      </w:r>
      <w:r w:rsidR="007B5827" w:rsidRPr="00D467F7">
        <w:rPr>
          <w:bCs/>
          <w:sz w:val="24"/>
          <w:szCs w:val="24"/>
        </w:rPr>
        <w:t>оссии от 25.10.2013 № </w:t>
      </w:r>
      <w:r w:rsidR="00A66F66" w:rsidRPr="00D467F7">
        <w:rPr>
          <w:bCs/>
          <w:sz w:val="24"/>
          <w:szCs w:val="24"/>
        </w:rPr>
        <w:t>1186</w:t>
      </w:r>
      <w:r w:rsidRPr="00D467F7">
        <w:rPr>
          <w:bCs/>
          <w:sz w:val="24"/>
          <w:szCs w:val="24"/>
        </w:rPr>
        <w:t xml:space="preserve"> с изменениями, внесенными приказами </w:t>
      </w:r>
      <w:proofErr w:type="spellStart"/>
      <w:r w:rsidRPr="00D467F7">
        <w:rPr>
          <w:bCs/>
          <w:sz w:val="24"/>
          <w:szCs w:val="24"/>
        </w:rPr>
        <w:t>Минобрнауки</w:t>
      </w:r>
      <w:proofErr w:type="spellEnd"/>
      <w:r w:rsidRPr="00D467F7">
        <w:rPr>
          <w:bCs/>
          <w:sz w:val="24"/>
          <w:szCs w:val="24"/>
        </w:rPr>
        <w:t xml:space="preserve"> России от 03.06.2014 № 619, от 27.04.2015 № 432,</w:t>
      </w:r>
      <w:r w:rsidR="00A66F66" w:rsidRPr="00D467F7">
        <w:rPr>
          <w:sz w:val="24"/>
          <w:szCs w:val="24"/>
        </w:rPr>
        <w:t xml:space="preserve"> и определяет порядок получения учета, хранения, заполнения и выдачи дипломов о среднем профессиональном образовании Государственным бюджетным профессиональным образовательным учреждением Московской области «Орехово-Зуевский железнодорожный техникум имени В.И. Бондаренко» (далее – «Техникум»).</w:t>
      </w:r>
    </w:p>
    <w:p w:rsidR="00A44FA6" w:rsidRPr="00D467F7" w:rsidRDefault="00D86508" w:rsidP="00A5233C">
      <w:pPr>
        <w:pStyle w:val="a"/>
        <w:ind w:firstLine="709"/>
        <w:rPr>
          <w:bCs/>
          <w:sz w:val="24"/>
          <w:szCs w:val="24"/>
        </w:rPr>
      </w:pPr>
      <w:r w:rsidRPr="00D467F7">
        <w:rPr>
          <w:bCs/>
          <w:sz w:val="24"/>
          <w:szCs w:val="24"/>
        </w:rPr>
        <w:t>В соответствии с</w:t>
      </w:r>
      <w:r w:rsidR="00842CA2" w:rsidRPr="00D467F7">
        <w:rPr>
          <w:bCs/>
          <w:sz w:val="24"/>
          <w:szCs w:val="24"/>
        </w:rPr>
        <w:t xml:space="preserve">о </w:t>
      </w:r>
      <w:r w:rsidRPr="00D467F7">
        <w:rPr>
          <w:bCs/>
          <w:sz w:val="24"/>
          <w:szCs w:val="24"/>
        </w:rPr>
        <w:t>стать</w:t>
      </w:r>
      <w:r w:rsidR="00842CA2" w:rsidRPr="00D467F7">
        <w:rPr>
          <w:bCs/>
          <w:sz w:val="24"/>
          <w:szCs w:val="24"/>
        </w:rPr>
        <w:t>ей</w:t>
      </w:r>
      <w:r w:rsidRPr="00D467F7">
        <w:rPr>
          <w:bCs/>
          <w:sz w:val="24"/>
          <w:szCs w:val="24"/>
        </w:rPr>
        <w:t xml:space="preserve"> 60 Федерального закона </w:t>
      </w:r>
      <w:r w:rsidR="0056205D" w:rsidRPr="00D467F7">
        <w:rPr>
          <w:bCs/>
          <w:sz w:val="24"/>
          <w:szCs w:val="24"/>
        </w:rPr>
        <w:t xml:space="preserve">от 29.12.2012 № 273-ФЗ </w:t>
      </w:r>
      <w:r w:rsidRPr="00D467F7">
        <w:rPr>
          <w:bCs/>
          <w:sz w:val="24"/>
          <w:szCs w:val="24"/>
        </w:rPr>
        <w:t xml:space="preserve">«Об образовании в Российской федерации» </w:t>
      </w:r>
      <w:r w:rsidR="00B91901" w:rsidRPr="00D467F7">
        <w:rPr>
          <w:bCs/>
          <w:sz w:val="24"/>
          <w:szCs w:val="24"/>
        </w:rPr>
        <w:t xml:space="preserve">и пункта 2 </w:t>
      </w:r>
      <w:r w:rsidR="0056205D" w:rsidRPr="00D467F7">
        <w:rPr>
          <w:bCs/>
          <w:sz w:val="24"/>
          <w:szCs w:val="24"/>
        </w:rPr>
        <w:t>«</w:t>
      </w:r>
      <w:r w:rsidR="00B91901" w:rsidRPr="00D467F7">
        <w:rPr>
          <w:bCs/>
          <w:sz w:val="24"/>
          <w:szCs w:val="24"/>
        </w:rPr>
        <w:t>Порядка заполнения, учета и выдачи дипломов о среднем профессиональном образовании и их дубликатов</w:t>
      </w:r>
      <w:r w:rsidR="0056205D" w:rsidRPr="00D467F7">
        <w:rPr>
          <w:bCs/>
          <w:sz w:val="24"/>
          <w:szCs w:val="24"/>
        </w:rPr>
        <w:t>»</w:t>
      </w:r>
      <w:r w:rsidR="00B91901" w:rsidRPr="00D467F7">
        <w:rPr>
          <w:bCs/>
          <w:sz w:val="24"/>
          <w:szCs w:val="24"/>
        </w:rPr>
        <w:t xml:space="preserve"> </w:t>
      </w:r>
      <w:r w:rsidRPr="00D467F7">
        <w:rPr>
          <w:bCs/>
          <w:sz w:val="24"/>
          <w:szCs w:val="24"/>
        </w:rPr>
        <w:t xml:space="preserve">лицам, успешно прошедшим государственную итоговую аттестацию по </w:t>
      </w:r>
      <w:r w:rsidR="00F31F01" w:rsidRPr="00D467F7">
        <w:rPr>
          <w:bCs/>
          <w:sz w:val="24"/>
          <w:szCs w:val="24"/>
        </w:rPr>
        <w:t xml:space="preserve">имеющим государственную аккредитацию </w:t>
      </w:r>
      <w:r w:rsidRPr="00D467F7">
        <w:rPr>
          <w:bCs/>
          <w:sz w:val="24"/>
          <w:szCs w:val="24"/>
        </w:rPr>
        <w:t>образовательным программам среднего профессионального образования, выдается документ об образовании и квалификации – диплом о среднем профессиональном образовании</w:t>
      </w:r>
      <w:r w:rsidR="00F31F01" w:rsidRPr="00D467F7">
        <w:rPr>
          <w:bCs/>
          <w:sz w:val="24"/>
          <w:szCs w:val="24"/>
        </w:rPr>
        <w:t xml:space="preserve"> государственного образца</w:t>
      </w:r>
      <w:r w:rsidR="00842CA2" w:rsidRPr="00D467F7">
        <w:rPr>
          <w:bCs/>
          <w:sz w:val="24"/>
          <w:szCs w:val="24"/>
        </w:rPr>
        <w:t>.</w:t>
      </w:r>
    </w:p>
    <w:p w:rsidR="00B91901" w:rsidRPr="00D467F7" w:rsidRDefault="00B91901" w:rsidP="00A5233C">
      <w:pPr>
        <w:pStyle w:val="a"/>
        <w:ind w:firstLine="709"/>
        <w:rPr>
          <w:bCs/>
          <w:sz w:val="24"/>
          <w:szCs w:val="24"/>
        </w:rPr>
      </w:pPr>
      <w:r w:rsidRPr="00D467F7">
        <w:rPr>
          <w:sz w:val="24"/>
          <w:szCs w:val="24"/>
        </w:rPr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Техникума, выдается справка об обучении или о периоде обучения по образцу, устанавливаемому Техникумом самостоятельно</w:t>
      </w:r>
      <w:r w:rsidR="0056205D" w:rsidRPr="00D467F7">
        <w:rPr>
          <w:sz w:val="24"/>
          <w:szCs w:val="24"/>
        </w:rPr>
        <w:t xml:space="preserve"> (Приложение 1 к настоящему Положению)</w:t>
      </w:r>
      <w:r w:rsidRPr="00D467F7">
        <w:rPr>
          <w:sz w:val="24"/>
          <w:szCs w:val="24"/>
        </w:rPr>
        <w:t>.</w:t>
      </w:r>
    </w:p>
    <w:p w:rsidR="00B91901" w:rsidRPr="00D467F7" w:rsidRDefault="00C565D3" w:rsidP="00C565D3">
      <w:pPr>
        <w:pStyle w:val="1"/>
        <w:ind w:left="360"/>
        <w:rPr>
          <w:sz w:val="24"/>
          <w:szCs w:val="24"/>
        </w:rPr>
      </w:pPr>
      <w:r w:rsidRPr="00D467F7">
        <w:rPr>
          <w:sz w:val="24"/>
          <w:szCs w:val="24"/>
          <w:lang w:val="en-US"/>
        </w:rPr>
        <w:lastRenderedPageBreak/>
        <w:t>II</w:t>
      </w:r>
      <w:r w:rsidRPr="00D467F7">
        <w:rPr>
          <w:sz w:val="24"/>
          <w:szCs w:val="24"/>
        </w:rPr>
        <w:t xml:space="preserve">. </w:t>
      </w:r>
      <w:r w:rsidR="00D155F8" w:rsidRPr="00D467F7">
        <w:rPr>
          <w:sz w:val="24"/>
          <w:szCs w:val="24"/>
        </w:rPr>
        <w:t>Приобретение, учет и хранение</w:t>
      </w:r>
      <w:r w:rsidR="00D155F8" w:rsidRPr="00D467F7">
        <w:rPr>
          <w:sz w:val="24"/>
          <w:szCs w:val="24"/>
        </w:rPr>
        <w:br/>
        <w:t>бланков документов</w:t>
      </w:r>
    </w:p>
    <w:p w:rsidR="0017590F" w:rsidRPr="00D467F7" w:rsidRDefault="00D467F7" w:rsidP="00D467F7">
      <w:pPr>
        <w:pStyle w:val="a"/>
        <w:numPr>
          <w:ilvl w:val="0"/>
          <w:numId w:val="0"/>
        </w:numPr>
        <w:tabs>
          <w:tab w:val="clear" w:pos="1230"/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011EE" w:rsidRPr="00D467F7">
        <w:rPr>
          <w:sz w:val="24"/>
          <w:szCs w:val="24"/>
        </w:rPr>
        <w:t>Бланки дипломов о среднем профессиональном образовании</w:t>
      </w:r>
      <w:r w:rsidR="00115172" w:rsidRPr="00D467F7">
        <w:rPr>
          <w:sz w:val="24"/>
          <w:szCs w:val="24"/>
        </w:rPr>
        <w:t xml:space="preserve"> (далее – «бланки дипломов»)</w:t>
      </w:r>
      <w:r w:rsidR="008011EE" w:rsidRPr="00D467F7">
        <w:rPr>
          <w:sz w:val="24"/>
          <w:szCs w:val="24"/>
        </w:rPr>
        <w:t xml:space="preserve"> </w:t>
      </w:r>
      <w:r w:rsidR="0017590F" w:rsidRPr="00D467F7">
        <w:rPr>
          <w:sz w:val="24"/>
          <w:szCs w:val="24"/>
        </w:rPr>
        <w:t xml:space="preserve">и бланки приложений к дипломам о среднем профессиональном образовании (далее – «бланки приложений») </w:t>
      </w:r>
      <w:proofErr w:type="gramStart"/>
      <w:r w:rsidR="008011EE" w:rsidRPr="00D467F7">
        <w:rPr>
          <w:sz w:val="24"/>
          <w:szCs w:val="24"/>
        </w:rPr>
        <w:t>приобретаются  Техникумом</w:t>
      </w:r>
      <w:proofErr w:type="gramEnd"/>
      <w:r w:rsidR="008011EE" w:rsidRPr="00D467F7">
        <w:rPr>
          <w:sz w:val="24"/>
          <w:szCs w:val="24"/>
        </w:rPr>
        <w:t xml:space="preserve"> самостоятельно, имеют единую порядковую нумерацию и являются документами строгой отчетности. Выдача бланков дипломов о среднем профессиональном образовании </w:t>
      </w:r>
      <w:r w:rsidR="0017590F" w:rsidRPr="00D467F7">
        <w:rPr>
          <w:sz w:val="24"/>
          <w:szCs w:val="24"/>
        </w:rPr>
        <w:t xml:space="preserve">и бланков приложений к дипломам о среднем профессиональной образовании (далее вместе – «бланки») </w:t>
      </w:r>
      <w:r w:rsidR="008011EE" w:rsidRPr="00D467F7">
        <w:rPr>
          <w:sz w:val="24"/>
          <w:szCs w:val="24"/>
        </w:rPr>
        <w:t>производится строго в соответствии с установленными требованиями.</w:t>
      </w:r>
    </w:p>
    <w:p w:rsidR="00B91901" w:rsidRPr="00D467F7" w:rsidRDefault="008011EE" w:rsidP="00D467F7">
      <w:pPr>
        <w:pStyle w:val="a"/>
        <w:numPr>
          <w:ilvl w:val="1"/>
          <w:numId w:val="19"/>
        </w:numPr>
        <w:tabs>
          <w:tab w:val="clear" w:pos="1230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Техникум получает бланки дипломов </w:t>
      </w:r>
      <w:r w:rsidR="0017590F" w:rsidRPr="00D467F7">
        <w:rPr>
          <w:sz w:val="24"/>
          <w:szCs w:val="24"/>
        </w:rPr>
        <w:t xml:space="preserve">и бланки приложений </w:t>
      </w:r>
      <w:r w:rsidRPr="00D467F7">
        <w:rPr>
          <w:sz w:val="24"/>
          <w:szCs w:val="24"/>
        </w:rPr>
        <w:t xml:space="preserve">согласно договору, заключенному с предприятием, выпускающем </w:t>
      </w:r>
      <w:r w:rsidR="00B91901" w:rsidRPr="00D467F7">
        <w:rPr>
          <w:sz w:val="24"/>
          <w:szCs w:val="24"/>
        </w:rPr>
        <w:t xml:space="preserve">бланки </w:t>
      </w:r>
      <w:r w:rsidRPr="00D467F7">
        <w:rPr>
          <w:sz w:val="24"/>
          <w:szCs w:val="24"/>
        </w:rPr>
        <w:t>документ</w:t>
      </w:r>
      <w:r w:rsidR="00B91901" w:rsidRPr="00D467F7">
        <w:rPr>
          <w:sz w:val="24"/>
          <w:szCs w:val="24"/>
        </w:rPr>
        <w:t>ов</w:t>
      </w:r>
      <w:r w:rsidRPr="00D467F7">
        <w:rPr>
          <w:sz w:val="24"/>
          <w:szCs w:val="24"/>
        </w:rPr>
        <w:t xml:space="preserve"> строгой отчетности, проверяет их на соответствие указанн</w:t>
      </w:r>
      <w:r w:rsidR="0017590F" w:rsidRPr="00D467F7">
        <w:rPr>
          <w:sz w:val="24"/>
          <w:szCs w:val="24"/>
        </w:rPr>
        <w:t>ому</w:t>
      </w:r>
      <w:r w:rsidRPr="00D467F7">
        <w:rPr>
          <w:sz w:val="24"/>
          <w:szCs w:val="24"/>
        </w:rPr>
        <w:t xml:space="preserve"> </w:t>
      </w:r>
      <w:proofErr w:type="gramStart"/>
      <w:r w:rsidRPr="00D467F7">
        <w:rPr>
          <w:sz w:val="24"/>
          <w:szCs w:val="24"/>
        </w:rPr>
        <w:t>в накладной количеству</w:t>
      </w:r>
      <w:proofErr w:type="gramEnd"/>
      <w:r w:rsidRPr="00D467F7">
        <w:rPr>
          <w:sz w:val="24"/>
          <w:szCs w:val="24"/>
        </w:rPr>
        <w:t>. При расхождении полученного числа бланков с накладной, а также при получении бракованных бланков составляется акт в двух экземплярах, один из которых направляется на предприятие, осуществляющее поставку полиграфической продукции.</w:t>
      </w:r>
    </w:p>
    <w:p w:rsidR="00B91901" w:rsidRPr="00D467F7" w:rsidRDefault="00115172" w:rsidP="00D467F7">
      <w:pPr>
        <w:pStyle w:val="a"/>
        <w:numPr>
          <w:ilvl w:val="1"/>
          <w:numId w:val="19"/>
        </w:numPr>
        <w:tabs>
          <w:tab w:val="clear" w:pos="1230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Выбор предприятий-изготовителей бланков осуществляется Техникумом самостоятельно. Сведения о предприятиях-изготовителях защищенной полиграфической продукции находятся на сайте ФНС России по адресу: </w:t>
      </w:r>
      <w:proofErr w:type="spellStart"/>
      <w:r w:rsidRPr="00D467F7">
        <w:rPr>
          <w:sz w:val="24"/>
          <w:szCs w:val="24"/>
        </w:rPr>
        <w:t>www</w:t>
      </w:r>
      <w:proofErr w:type="spellEnd"/>
      <w:r w:rsidRPr="00D467F7">
        <w:rPr>
          <w:sz w:val="24"/>
          <w:szCs w:val="24"/>
        </w:rPr>
        <w:t>.</w:t>
      </w:r>
      <w:r w:rsidRPr="00D467F7">
        <w:rPr>
          <w:sz w:val="24"/>
          <w:szCs w:val="24"/>
          <w:lang w:val="en-US"/>
        </w:rPr>
        <w:t>n</w:t>
      </w:r>
      <w:r w:rsidRPr="00D467F7">
        <w:rPr>
          <w:sz w:val="24"/>
          <w:szCs w:val="24"/>
        </w:rPr>
        <w:t>a</w:t>
      </w:r>
      <w:r w:rsidRPr="00D467F7">
        <w:rPr>
          <w:sz w:val="24"/>
          <w:szCs w:val="24"/>
          <w:lang w:val="en-US"/>
        </w:rPr>
        <w:t>l</w:t>
      </w:r>
      <w:r w:rsidRPr="00D467F7">
        <w:rPr>
          <w:sz w:val="24"/>
          <w:szCs w:val="24"/>
        </w:rPr>
        <w:t>og.ru в разделе «</w:t>
      </w:r>
      <w:r w:rsidRPr="00D467F7">
        <w:rPr>
          <w:bCs/>
          <w:sz w:val="24"/>
          <w:szCs w:val="24"/>
        </w:rPr>
        <w:t>Деятельность по производству и реализации защищённой от подделок полиграфической продукции»</w:t>
      </w:r>
      <w:r w:rsidR="0017590F" w:rsidRPr="00D467F7">
        <w:rPr>
          <w:bCs/>
          <w:sz w:val="24"/>
          <w:szCs w:val="24"/>
        </w:rPr>
        <w:t>.</w:t>
      </w:r>
    </w:p>
    <w:p w:rsidR="0017590F" w:rsidRPr="00D467F7" w:rsidRDefault="0017590F" w:rsidP="00D467F7">
      <w:pPr>
        <w:pStyle w:val="a"/>
        <w:numPr>
          <w:ilvl w:val="1"/>
          <w:numId w:val="19"/>
        </w:numPr>
        <w:tabs>
          <w:tab w:val="clear" w:pos="1230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Бланки дипломов и бланки приложений хранятся в Техникуме как документы строгой отчетности и учитываются по специальному реестру. Передача полученных Техникумом бланков в другие образовательные организации не допускается.</w:t>
      </w:r>
      <w:r w:rsidR="009A2471" w:rsidRPr="00D467F7">
        <w:rPr>
          <w:sz w:val="24"/>
          <w:szCs w:val="24"/>
        </w:rPr>
        <w:t xml:space="preserve"> При смене руководителя Техникума бланки передаются новому руководителю по акту, в котором указывается состояние хранения, учета и наличия бланков с указанием их номеров.</w:t>
      </w:r>
    </w:p>
    <w:p w:rsidR="009A2471" w:rsidRPr="00D467F7" w:rsidRDefault="009A2471" w:rsidP="00D467F7">
      <w:pPr>
        <w:pStyle w:val="a"/>
        <w:widowControl w:val="0"/>
        <w:numPr>
          <w:ilvl w:val="1"/>
          <w:numId w:val="19"/>
        </w:numPr>
        <w:tabs>
          <w:tab w:val="clear" w:pos="1230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О каждом случае пропажи бланков Техникум уведомляет соответствующие органы внутренних </w:t>
      </w:r>
      <w:proofErr w:type="gramStart"/>
      <w:r w:rsidRPr="00D467F7">
        <w:rPr>
          <w:sz w:val="24"/>
          <w:szCs w:val="24"/>
        </w:rPr>
        <w:t>дел  с</w:t>
      </w:r>
      <w:proofErr w:type="gramEnd"/>
      <w:r w:rsidRPr="00D467F7">
        <w:rPr>
          <w:sz w:val="24"/>
          <w:szCs w:val="24"/>
        </w:rPr>
        <w:t xml:space="preserve"> указанием номеров пропавших бланков и изложением обстоятельств, при которых произошла пропажа.</w:t>
      </w:r>
    </w:p>
    <w:p w:rsidR="00721408" w:rsidRPr="00D467F7" w:rsidRDefault="00115172" w:rsidP="00D467F7">
      <w:pPr>
        <w:pStyle w:val="a"/>
        <w:numPr>
          <w:ilvl w:val="1"/>
          <w:numId w:val="19"/>
        </w:numPr>
        <w:tabs>
          <w:tab w:val="clear" w:pos="1230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Учет </w:t>
      </w:r>
      <w:r w:rsidR="000B0FBA" w:rsidRPr="00D467F7">
        <w:rPr>
          <w:sz w:val="24"/>
          <w:szCs w:val="24"/>
        </w:rPr>
        <w:t xml:space="preserve">выданных </w:t>
      </w:r>
      <w:r w:rsidR="00B91901" w:rsidRPr="00D467F7">
        <w:rPr>
          <w:sz w:val="24"/>
          <w:szCs w:val="24"/>
        </w:rPr>
        <w:t>бланков</w:t>
      </w:r>
      <w:r w:rsidRPr="00D467F7">
        <w:rPr>
          <w:sz w:val="24"/>
          <w:szCs w:val="24"/>
        </w:rPr>
        <w:t xml:space="preserve"> дипломов о среднем профессиональном образовании</w:t>
      </w:r>
      <w:r w:rsidR="009A2471" w:rsidRPr="00D467F7">
        <w:rPr>
          <w:sz w:val="24"/>
          <w:szCs w:val="24"/>
        </w:rPr>
        <w:t xml:space="preserve">, </w:t>
      </w:r>
      <w:r w:rsidR="00B91901" w:rsidRPr="00D467F7">
        <w:rPr>
          <w:sz w:val="24"/>
          <w:szCs w:val="24"/>
        </w:rPr>
        <w:t xml:space="preserve">бланков приложений к дипломам о среднем профессиональном образовании </w:t>
      </w:r>
      <w:r w:rsidR="007607C4" w:rsidRPr="00D467F7">
        <w:rPr>
          <w:sz w:val="24"/>
          <w:szCs w:val="24"/>
        </w:rPr>
        <w:t xml:space="preserve">и их дубликатов </w:t>
      </w:r>
      <w:r w:rsidRPr="00D467F7">
        <w:rPr>
          <w:sz w:val="24"/>
          <w:szCs w:val="24"/>
        </w:rPr>
        <w:t>производится в Книге выдачи дипломов о среднем профессиональном образовании</w:t>
      </w:r>
      <w:r w:rsidR="00721408" w:rsidRPr="00D467F7">
        <w:rPr>
          <w:sz w:val="24"/>
          <w:szCs w:val="24"/>
        </w:rPr>
        <w:t xml:space="preserve"> (далее – Книга)</w:t>
      </w:r>
      <w:r w:rsidRPr="00D467F7">
        <w:rPr>
          <w:sz w:val="24"/>
          <w:szCs w:val="24"/>
        </w:rPr>
        <w:t>.</w:t>
      </w:r>
      <w:r w:rsidR="00721408" w:rsidRPr="00D467F7">
        <w:rPr>
          <w:sz w:val="24"/>
          <w:szCs w:val="24"/>
        </w:rPr>
        <w:t xml:space="preserve"> Листы Книги </w:t>
      </w:r>
      <w:r w:rsidR="009A2471" w:rsidRPr="00D467F7">
        <w:rPr>
          <w:sz w:val="24"/>
          <w:szCs w:val="24"/>
        </w:rPr>
        <w:t>пронумеровываются,</w:t>
      </w:r>
      <w:r w:rsidR="00721408" w:rsidRPr="00D467F7">
        <w:rPr>
          <w:sz w:val="24"/>
          <w:szCs w:val="24"/>
        </w:rPr>
        <w:t xml:space="preserve"> Книга прошнуровывается, скрепляется печатью образовательной организации с указанием количества листов в Книге и хранится как документ строгой отчетности.</w:t>
      </w:r>
    </w:p>
    <w:p w:rsidR="000B0FBA" w:rsidRPr="00D467F7" w:rsidRDefault="000B0FBA" w:rsidP="00D467F7">
      <w:pPr>
        <w:pStyle w:val="a"/>
        <w:numPr>
          <w:ilvl w:val="1"/>
          <w:numId w:val="19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При выдаче диплома (дубликата диплома, дуб</w:t>
      </w:r>
      <w:r w:rsidR="009A2471" w:rsidRPr="00D467F7">
        <w:rPr>
          <w:sz w:val="24"/>
          <w:szCs w:val="24"/>
        </w:rPr>
        <w:t>ликата приложения к диплому) в К</w:t>
      </w:r>
      <w:r w:rsidRPr="00D467F7">
        <w:rPr>
          <w:sz w:val="24"/>
          <w:szCs w:val="24"/>
        </w:rPr>
        <w:t>нигу вносятся следующие данные:</w:t>
      </w:r>
    </w:p>
    <w:p w:rsidR="000B0FBA" w:rsidRPr="00D467F7" w:rsidRDefault="000B0FBA" w:rsidP="000F55D1">
      <w:pPr>
        <w:pStyle w:val="a"/>
        <w:numPr>
          <w:ilvl w:val="1"/>
          <w:numId w:val="3"/>
        </w:numPr>
        <w:tabs>
          <w:tab w:val="clear" w:pos="1230"/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lastRenderedPageBreak/>
        <w:t>регистрационный номер диплома (дубликата диплома, дубликата приложения к диплому);</w:t>
      </w:r>
    </w:p>
    <w:p w:rsidR="000B0FBA" w:rsidRPr="00D467F7" w:rsidRDefault="000B0FBA" w:rsidP="000F55D1">
      <w:pPr>
        <w:pStyle w:val="a"/>
        <w:numPr>
          <w:ilvl w:val="1"/>
          <w:numId w:val="3"/>
        </w:numPr>
        <w:tabs>
          <w:tab w:val="clear" w:pos="1230"/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фамилия, имя и отчество (при наличии) выпускника; в случае получения диплома (дубликата диплома, дубликата приложения к диплому) по доверенности </w:t>
      </w:r>
      <w:r w:rsidR="00721408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также фамилия, имя и отчество (при наличии) лица, которому выдан документ;</w:t>
      </w:r>
    </w:p>
    <w:p w:rsidR="000B0FBA" w:rsidRPr="00D467F7" w:rsidRDefault="000B0FBA" w:rsidP="000F55D1">
      <w:pPr>
        <w:pStyle w:val="a"/>
        <w:numPr>
          <w:ilvl w:val="1"/>
          <w:numId w:val="3"/>
        </w:numPr>
        <w:tabs>
          <w:tab w:val="clear" w:pos="1230"/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серия и номер бланка диплома; серия и номер бланка (серии и номера бланков) приложения к диплому;</w:t>
      </w:r>
    </w:p>
    <w:p w:rsidR="000B0FBA" w:rsidRPr="00D467F7" w:rsidRDefault="000B0FBA" w:rsidP="000F55D1">
      <w:pPr>
        <w:pStyle w:val="a"/>
        <w:numPr>
          <w:ilvl w:val="1"/>
          <w:numId w:val="3"/>
        </w:numPr>
        <w:tabs>
          <w:tab w:val="clear" w:pos="1230"/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дата выдачи диплома (дубликата диплома, дубликата приложения к диплому);</w:t>
      </w:r>
    </w:p>
    <w:p w:rsidR="000B0FBA" w:rsidRPr="00D467F7" w:rsidRDefault="000B0FBA" w:rsidP="000F55D1">
      <w:pPr>
        <w:pStyle w:val="a"/>
        <w:numPr>
          <w:ilvl w:val="1"/>
          <w:numId w:val="3"/>
        </w:numPr>
        <w:tabs>
          <w:tab w:val="clear" w:pos="1230"/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наименование профессии, специальности, наименование присвоенной квалификации;</w:t>
      </w:r>
    </w:p>
    <w:p w:rsidR="000B0FBA" w:rsidRPr="00D467F7" w:rsidRDefault="000B0FBA" w:rsidP="000F55D1">
      <w:pPr>
        <w:pStyle w:val="a"/>
        <w:numPr>
          <w:ilvl w:val="1"/>
          <w:numId w:val="3"/>
        </w:numPr>
        <w:tabs>
          <w:tab w:val="clear" w:pos="1230"/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дата и номер протокола Государственной экзаменационной комиссии;</w:t>
      </w:r>
    </w:p>
    <w:p w:rsidR="000B0FBA" w:rsidRPr="00D467F7" w:rsidRDefault="000B0FBA" w:rsidP="000F55D1">
      <w:pPr>
        <w:pStyle w:val="a"/>
        <w:numPr>
          <w:ilvl w:val="1"/>
          <w:numId w:val="3"/>
        </w:numPr>
        <w:tabs>
          <w:tab w:val="clear" w:pos="1230"/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дата и номер приказа об отчислении выпускника;</w:t>
      </w:r>
    </w:p>
    <w:p w:rsidR="000B0FBA" w:rsidRPr="00D467F7" w:rsidRDefault="000B0FBA" w:rsidP="000F55D1">
      <w:pPr>
        <w:pStyle w:val="a"/>
        <w:numPr>
          <w:ilvl w:val="1"/>
          <w:numId w:val="3"/>
        </w:numPr>
        <w:tabs>
          <w:tab w:val="clear" w:pos="1230"/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подпись уполномоченного лица образовательной организации, выдающего диплом (дубликат диплома, дубликат приложения к диплому);</w:t>
      </w:r>
    </w:p>
    <w:p w:rsidR="007607C4" w:rsidRPr="00D467F7" w:rsidRDefault="000B0FBA" w:rsidP="000F55D1">
      <w:pPr>
        <w:pStyle w:val="a"/>
        <w:numPr>
          <w:ilvl w:val="1"/>
          <w:numId w:val="3"/>
        </w:numPr>
        <w:tabs>
          <w:tab w:val="clear" w:pos="1230"/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подпись лица, которому выдан документ (если документ выдан лично выпускнику либо по доверенности), либо дата и номер почтового отправления </w:t>
      </w:r>
      <w:r w:rsidR="009A2471" w:rsidRPr="00D467F7">
        <w:rPr>
          <w:sz w:val="24"/>
          <w:szCs w:val="24"/>
        </w:rPr>
        <w:t>(</w:t>
      </w:r>
      <w:r w:rsidRPr="00D467F7">
        <w:rPr>
          <w:sz w:val="24"/>
          <w:szCs w:val="24"/>
        </w:rPr>
        <w:t>если документ направлен через операторов почтовой связи общего пользования).</w:t>
      </w:r>
    </w:p>
    <w:p w:rsidR="00FB3113" w:rsidRPr="00D467F7" w:rsidRDefault="00FB3113" w:rsidP="00D467F7">
      <w:pPr>
        <w:pStyle w:val="a"/>
        <w:numPr>
          <w:ilvl w:val="1"/>
          <w:numId w:val="19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Копии выданных документов подлежат хранению в установленном порядке в архиве Техникума в личном деле выпускника.</w:t>
      </w:r>
    </w:p>
    <w:p w:rsidR="00FB3113" w:rsidRPr="00D467F7" w:rsidRDefault="00FB3113" w:rsidP="00D467F7">
      <w:pPr>
        <w:pStyle w:val="a"/>
        <w:numPr>
          <w:ilvl w:val="1"/>
          <w:numId w:val="19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Испорченные при заполнении бланки документов подлежат уничтожению, для чего создаётся комиссия под председательством директора Техникума с участием представителя бухгалтерии. Комиссия составляет акт в двух экземплярах. В акте на списание и уничтожение бланков государственного образца указывается наименование документа, серия и номер документа, допущенные ошибки. Номера испорченных бланков документов вырезаются, наклеиваются на отдельный лист бумаги и прилагаются к экземпляру акта для бессрочного хранения в Техникуме.</w:t>
      </w:r>
    </w:p>
    <w:p w:rsidR="00D155F8" w:rsidRPr="00D467F7" w:rsidRDefault="00D155F8" w:rsidP="00D155F8">
      <w:pPr>
        <w:pStyle w:val="1"/>
        <w:rPr>
          <w:sz w:val="24"/>
          <w:szCs w:val="24"/>
        </w:rPr>
      </w:pPr>
      <w:r w:rsidRPr="00D467F7">
        <w:rPr>
          <w:bCs w:val="0"/>
          <w:caps w:val="0"/>
          <w:sz w:val="24"/>
          <w:szCs w:val="24"/>
          <w:lang w:val="en-US"/>
        </w:rPr>
        <w:t>III</w:t>
      </w:r>
      <w:r w:rsidRPr="00D467F7">
        <w:rPr>
          <w:bCs w:val="0"/>
          <w:caps w:val="0"/>
          <w:sz w:val="24"/>
          <w:szCs w:val="24"/>
        </w:rPr>
        <w:t>.</w:t>
      </w:r>
      <w:r w:rsidRPr="00D467F7">
        <w:rPr>
          <w:sz w:val="24"/>
          <w:szCs w:val="24"/>
        </w:rPr>
        <w:t xml:space="preserve"> Выдача бланков дипломов и </w:t>
      </w:r>
      <w:r w:rsidR="00C565D3" w:rsidRPr="00D467F7">
        <w:rPr>
          <w:sz w:val="24"/>
          <w:szCs w:val="24"/>
        </w:rPr>
        <w:br/>
      </w:r>
      <w:r w:rsidRPr="00D467F7">
        <w:rPr>
          <w:sz w:val="24"/>
          <w:szCs w:val="24"/>
        </w:rPr>
        <w:t>приложений к ним</w:t>
      </w:r>
    </w:p>
    <w:p w:rsidR="009E6783" w:rsidRPr="00D467F7" w:rsidRDefault="009E6783" w:rsidP="000F55D1">
      <w:pPr>
        <w:pStyle w:val="a"/>
        <w:numPr>
          <w:ilvl w:val="0"/>
          <w:numId w:val="4"/>
        </w:numPr>
        <w:tabs>
          <w:tab w:val="clear" w:pos="1230"/>
          <w:tab w:val="left" w:pos="993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Диплом о среднем профессиональном образовании выдаётся выпускнику Техникума, завершившему обучение по образовательной программе среднего профессионального образования и успешно прошедшему в установленном порядке государственную итоговую аттестацию. Основанием для выдачи диплома является решение Государственной экзаменационной комиссии.</w:t>
      </w:r>
    </w:p>
    <w:p w:rsidR="009E6783" w:rsidRPr="00D467F7" w:rsidRDefault="009E6783" w:rsidP="000F55D1">
      <w:pPr>
        <w:pStyle w:val="a"/>
        <w:numPr>
          <w:ilvl w:val="0"/>
          <w:numId w:val="4"/>
        </w:numPr>
        <w:tabs>
          <w:tab w:val="clear" w:pos="1230"/>
          <w:tab w:val="left" w:pos="993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Диплом выдается с приложением к нему не позднее 10 дней после издания приказа об отчислении выпускника.</w:t>
      </w:r>
    </w:p>
    <w:p w:rsidR="009E6783" w:rsidRPr="00D467F7" w:rsidRDefault="009E6783" w:rsidP="000F55D1">
      <w:pPr>
        <w:pStyle w:val="a"/>
        <w:numPr>
          <w:ilvl w:val="0"/>
          <w:numId w:val="4"/>
        </w:numPr>
        <w:tabs>
          <w:tab w:val="clear" w:pos="1230"/>
          <w:tab w:val="left" w:pos="993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lastRenderedPageBreak/>
        <w:t>Диплом с отличием выдаётся выпускнику на основании оценок, вносимых в приложение к диплому, включающих оценки по учебным предметам и профессиональным модулям, учебным и производственным практикам</w:t>
      </w:r>
      <w:r w:rsidR="00625FE9" w:rsidRPr="00D467F7">
        <w:rPr>
          <w:sz w:val="24"/>
          <w:szCs w:val="24"/>
        </w:rPr>
        <w:t>, оценки за выполнение курсовых работ (проектов)</w:t>
      </w:r>
      <w:r w:rsidRPr="00D467F7">
        <w:rPr>
          <w:sz w:val="24"/>
          <w:szCs w:val="24"/>
        </w:rPr>
        <w:t>. По результатам государственной итоговой аттестации выпускник должен иметь только оценки «отлично». При этом оценок «отлично», включая оценки по государственной итоговой аттестации, должно быть не менее 75%, остальные оценки – «хорошо». Зачеты в процентный подсчет не входят.</w:t>
      </w:r>
    </w:p>
    <w:p w:rsidR="009E6783" w:rsidRPr="00D467F7" w:rsidRDefault="009E6783" w:rsidP="000F55D1">
      <w:pPr>
        <w:pStyle w:val="a"/>
        <w:numPr>
          <w:ilvl w:val="0"/>
          <w:numId w:val="4"/>
        </w:numPr>
        <w:tabs>
          <w:tab w:val="clear" w:pos="1230"/>
          <w:tab w:val="left" w:pos="993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Дубликат диплома и дубликат приложения к диплому выдается:</w:t>
      </w:r>
    </w:p>
    <w:p w:rsidR="009E6783" w:rsidRPr="00D467F7" w:rsidRDefault="009E6783" w:rsidP="000F55D1">
      <w:pPr>
        <w:pStyle w:val="a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взамен утраченного диплома и (или) приложения к диплому;</w:t>
      </w:r>
    </w:p>
    <w:p w:rsidR="0059141D" w:rsidRPr="00D467F7" w:rsidRDefault="009E6783" w:rsidP="000F55D1">
      <w:pPr>
        <w:pStyle w:val="a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взамен диплома и (или) приложения к диплому, содержащего ошибки, обнаруженные выпускником после его получения;</w:t>
      </w:r>
    </w:p>
    <w:p w:rsidR="009E6783" w:rsidRPr="00D467F7" w:rsidRDefault="009E6783" w:rsidP="000F55D1">
      <w:pPr>
        <w:pStyle w:val="a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лицу, изменившему свою фамилию (имя, отчество).</w:t>
      </w:r>
    </w:p>
    <w:p w:rsidR="009E6783" w:rsidRPr="00D467F7" w:rsidRDefault="009E6783" w:rsidP="000F55D1">
      <w:pPr>
        <w:pStyle w:val="a"/>
        <w:numPr>
          <w:ilvl w:val="0"/>
          <w:numId w:val="4"/>
        </w:numPr>
        <w:tabs>
          <w:tab w:val="clear" w:pos="1230"/>
          <w:tab w:val="left" w:pos="993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Дубликаты диплома и приложения к нему оформляются на бланках диплома и приложения к нему, применяемых Техникумом на момент подачи заявления о выдаче дубликатов.</w:t>
      </w:r>
    </w:p>
    <w:p w:rsidR="009E6783" w:rsidRPr="00D467F7" w:rsidRDefault="009E6783" w:rsidP="000F55D1">
      <w:pPr>
        <w:pStyle w:val="a"/>
        <w:numPr>
          <w:ilvl w:val="0"/>
          <w:numId w:val="4"/>
        </w:numPr>
        <w:tabs>
          <w:tab w:val="clear" w:pos="1230"/>
          <w:tab w:val="left" w:pos="993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В случае утраты только диплома, либо в случае обнаружения в нем ошибок после его получения выпускником выдаются дубликат диплома и дубликат приложения к нему, при этом сохранившийся подлинник приложения к диплому изымается и уничтожается в установленном порядке.</w:t>
      </w:r>
    </w:p>
    <w:p w:rsidR="009E6783" w:rsidRPr="00D467F7" w:rsidRDefault="009E6783" w:rsidP="000F55D1">
      <w:pPr>
        <w:pStyle w:val="a"/>
        <w:numPr>
          <w:ilvl w:val="0"/>
          <w:numId w:val="4"/>
        </w:numPr>
        <w:tabs>
          <w:tab w:val="clear" w:pos="1230"/>
          <w:tab w:val="left" w:pos="993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В случае утраты только приложения к диплому, либо в случае обнаружения в нем ошибок после его получения выпускником выдается дубликат приложения к диплому, на котором проставляется номер и регистрационный номер сохранившегося диплома.</w:t>
      </w:r>
    </w:p>
    <w:p w:rsidR="009E6783" w:rsidRPr="00D467F7" w:rsidRDefault="009E6783" w:rsidP="000F55D1">
      <w:pPr>
        <w:pStyle w:val="a"/>
        <w:numPr>
          <w:ilvl w:val="0"/>
          <w:numId w:val="4"/>
        </w:numPr>
        <w:tabs>
          <w:tab w:val="clear" w:pos="1230"/>
          <w:tab w:val="left" w:pos="993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При невозможности заполнения дубликата приложения к диплому дубликат диплома выдаётся без приложения к нему.</w:t>
      </w:r>
    </w:p>
    <w:p w:rsidR="009E6783" w:rsidRPr="00D467F7" w:rsidRDefault="009E6783" w:rsidP="000F55D1">
      <w:pPr>
        <w:pStyle w:val="a"/>
        <w:numPr>
          <w:ilvl w:val="0"/>
          <w:numId w:val="4"/>
        </w:numPr>
        <w:tabs>
          <w:tab w:val="clear" w:pos="1230"/>
          <w:tab w:val="left" w:pos="993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Диплом (дубликат диплома) без приложения к нему действителен.</w:t>
      </w:r>
    </w:p>
    <w:p w:rsidR="00E7192D" w:rsidRPr="00D467F7" w:rsidRDefault="009E6783" w:rsidP="000F55D1">
      <w:pPr>
        <w:pStyle w:val="a"/>
        <w:numPr>
          <w:ilvl w:val="0"/>
          <w:numId w:val="4"/>
        </w:numPr>
        <w:tabs>
          <w:tab w:val="clear" w:pos="1230"/>
          <w:tab w:val="left" w:pos="1134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Приложение к диплому недействительно без диплома. Дубликат приложения к диплому недействителен без диплома или без дубликата диплома.</w:t>
      </w:r>
    </w:p>
    <w:p w:rsidR="00225C46" w:rsidRPr="00D467F7" w:rsidRDefault="00225C46" w:rsidP="000F55D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Дубликаты диплома и приложения к нему выдаются на основании личного заявления. В случае утраты диплома, либо приложения к диплому заявитель прилагает к заявлению справку из органов внутренних дел, подтверждающую факт утраты оригинала документа.</w:t>
      </w:r>
    </w:p>
    <w:p w:rsidR="00225C46" w:rsidRPr="00D467F7" w:rsidRDefault="00225C46" w:rsidP="000F55D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Лицо, изменившее свою фамилию (имя, отчество), вправе обменять имеющийся у него диплом на дубликат диплома с новой фамилией (именем, отчеством). Обмен производится по решению директора Техникума на основании заявления лица, изменившего свою фамилию (имя, отчество), с приложением копий документов, подтверждающих изменени</w:t>
      </w:r>
      <w:r w:rsidR="001350CB" w:rsidRPr="00D467F7">
        <w:rPr>
          <w:sz w:val="24"/>
          <w:szCs w:val="24"/>
        </w:rPr>
        <w:t>е фамилии (имени, отчества)</w:t>
      </w:r>
      <w:r w:rsidRPr="00D467F7">
        <w:rPr>
          <w:sz w:val="24"/>
          <w:szCs w:val="24"/>
        </w:rPr>
        <w:t xml:space="preserve">. Приказ о выдаче дубликата, заявление лица о выдаче дубликата диплома и документы, подтверждающие изменение фамилии (имени, отчества) (при наличии таких </w:t>
      </w:r>
      <w:r w:rsidRPr="00D467F7">
        <w:rPr>
          <w:sz w:val="24"/>
          <w:szCs w:val="24"/>
        </w:rPr>
        <w:lastRenderedPageBreak/>
        <w:t xml:space="preserve">документов), хранятся в личном деле выпускника. Сохранившийся подлинник диплома и подлинник приложения к диплому изымаются </w:t>
      </w:r>
      <w:r w:rsidR="00A80282" w:rsidRPr="00D467F7">
        <w:rPr>
          <w:sz w:val="24"/>
          <w:szCs w:val="24"/>
        </w:rPr>
        <w:t>Техникумом</w:t>
      </w:r>
      <w:r w:rsidRPr="00D467F7">
        <w:rPr>
          <w:sz w:val="24"/>
          <w:szCs w:val="24"/>
        </w:rPr>
        <w:t xml:space="preserve"> и уничтожаются в установленном порядке.</w:t>
      </w:r>
    </w:p>
    <w:p w:rsidR="00225C46" w:rsidRPr="00D467F7" w:rsidRDefault="00225C46" w:rsidP="000F55D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Диплом (дубликат диплома)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диплом (дубликат диплома), хранятся в личном деле выпускника.</w:t>
      </w:r>
    </w:p>
    <w:p w:rsidR="00225C46" w:rsidRPr="00D467F7" w:rsidRDefault="00225C46" w:rsidP="000F55D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Копия выданного диплома (дубликата диплома) хранится в личном деле выпускника.</w:t>
      </w:r>
    </w:p>
    <w:p w:rsidR="00225C46" w:rsidRPr="00D467F7" w:rsidRDefault="00D479B8" w:rsidP="00D479B8">
      <w:pPr>
        <w:pStyle w:val="1"/>
        <w:rPr>
          <w:sz w:val="24"/>
          <w:szCs w:val="24"/>
        </w:rPr>
      </w:pPr>
      <w:r w:rsidRPr="00D467F7">
        <w:rPr>
          <w:bCs w:val="0"/>
          <w:caps w:val="0"/>
          <w:sz w:val="24"/>
          <w:szCs w:val="24"/>
          <w:lang w:val="en-US"/>
        </w:rPr>
        <w:t>IV</w:t>
      </w:r>
      <w:r w:rsidRPr="00D467F7">
        <w:rPr>
          <w:bCs w:val="0"/>
          <w:caps w:val="0"/>
          <w:sz w:val="24"/>
          <w:szCs w:val="24"/>
        </w:rPr>
        <w:t>.</w:t>
      </w:r>
      <w:r w:rsidRPr="00D467F7">
        <w:rPr>
          <w:sz w:val="24"/>
          <w:szCs w:val="24"/>
        </w:rPr>
        <w:t xml:space="preserve"> Заполнение бланков дипломов и </w:t>
      </w:r>
      <w:r w:rsidR="004E5BAC" w:rsidRPr="00D467F7">
        <w:rPr>
          <w:sz w:val="24"/>
          <w:szCs w:val="24"/>
        </w:rPr>
        <w:br/>
      </w:r>
      <w:r w:rsidRPr="00D467F7">
        <w:rPr>
          <w:sz w:val="24"/>
          <w:szCs w:val="24"/>
        </w:rPr>
        <w:t>приложений к ним</w:t>
      </w:r>
    </w:p>
    <w:p w:rsidR="00A5233C" w:rsidRPr="00D467F7" w:rsidRDefault="00A5233C" w:rsidP="000F55D1">
      <w:pPr>
        <w:pStyle w:val="a"/>
        <w:numPr>
          <w:ilvl w:val="0"/>
          <w:numId w:val="6"/>
        </w:numPr>
        <w:ind w:left="0" w:firstLine="709"/>
        <w:rPr>
          <w:bCs/>
          <w:sz w:val="24"/>
          <w:szCs w:val="24"/>
        </w:rPr>
      </w:pPr>
      <w:r w:rsidRPr="00D467F7">
        <w:rPr>
          <w:sz w:val="24"/>
          <w:szCs w:val="24"/>
        </w:rPr>
        <w:t xml:space="preserve">Образцы бланка диплома о среднем профессиональном образовании и бланка приложения к диплому о среднем профессиональном образовании установлены приказом </w:t>
      </w:r>
      <w:proofErr w:type="spellStart"/>
      <w:r w:rsidRPr="00D467F7">
        <w:rPr>
          <w:sz w:val="24"/>
          <w:szCs w:val="24"/>
        </w:rPr>
        <w:t>Минобрнауки</w:t>
      </w:r>
      <w:proofErr w:type="spellEnd"/>
      <w:r w:rsidRPr="00D467F7">
        <w:rPr>
          <w:sz w:val="24"/>
          <w:szCs w:val="24"/>
        </w:rPr>
        <w:t xml:space="preserve"> России от 04.07.2013 № 531 «</w:t>
      </w:r>
      <w:r w:rsidRPr="00D467F7">
        <w:rPr>
          <w:bCs/>
          <w:sz w:val="24"/>
          <w:szCs w:val="24"/>
        </w:rPr>
        <w:t>Об утверждении образцов и описаний диплома о среднем профессиональном образовании и приложения к нему» с учетом изменений, внесенных приказам</w:t>
      </w:r>
      <w:r w:rsidR="00DF177E" w:rsidRPr="00D467F7">
        <w:rPr>
          <w:bCs/>
          <w:sz w:val="24"/>
          <w:szCs w:val="24"/>
        </w:rPr>
        <w:t>и</w:t>
      </w:r>
      <w:r w:rsidRPr="00D467F7">
        <w:rPr>
          <w:bCs/>
          <w:sz w:val="24"/>
          <w:szCs w:val="24"/>
        </w:rPr>
        <w:t xml:space="preserve"> </w:t>
      </w:r>
      <w:proofErr w:type="spellStart"/>
      <w:r w:rsidRPr="00D467F7">
        <w:rPr>
          <w:bCs/>
          <w:sz w:val="24"/>
          <w:szCs w:val="24"/>
        </w:rPr>
        <w:t>Минобрнауки</w:t>
      </w:r>
      <w:proofErr w:type="spellEnd"/>
      <w:r w:rsidRPr="00D467F7">
        <w:rPr>
          <w:bCs/>
          <w:sz w:val="24"/>
          <w:szCs w:val="24"/>
        </w:rPr>
        <w:t xml:space="preserve"> России </w:t>
      </w:r>
      <w:r w:rsidR="00DF177E" w:rsidRPr="00D467F7">
        <w:rPr>
          <w:bCs/>
          <w:sz w:val="24"/>
          <w:szCs w:val="24"/>
        </w:rPr>
        <w:t>от 15.11.2013 № 1243, от 19.05.2014 № 555, от 09.04.2015 № 380.</w:t>
      </w:r>
    </w:p>
    <w:p w:rsidR="00D479B8" w:rsidRPr="00D467F7" w:rsidRDefault="00D479B8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Заполнение бланков дипломов о среднем профессиональном образовании и приложений к ним производится в соответствии с </w:t>
      </w:r>
      <w:r w:rsidR="008C5A1E" w:rsidRPr="00D467F7">
        <w:rPr>
          <w:sz w:val="24"/>
          <w:szCs w:val="24"/>
        </w:rPr>
        <w:t>«</w:t>
      </w:r>
      <w:r w:rsidR="00D66B68" w:rsidRPr="00D467F7">
        <w:rPr>
          <w:bCs/>
          <w:sz w:val="24"/>
          <w:szCs w:val="24"/>
        </w:rPr>
        <w:t>Порядком заполнения, учета и выдачи дипломов о среднем профессиональном образовании и их дубликатов</w:t>
      </w:r>
      <w:r w:rsidR="008C5A1E" w:rsidRPr="00D467F7">
        <w:rPr>
          <w:bCs/>
          <w:sz w:val="24"/>
          <w:szCs w:val="24"/>
        </w:rPr>
        <w:t>»</w:t>
      </w:r>
      <w:r w:rsidR="00D66B68" w:rsidRPr="00D467F7">
        <w:rPr>
          <w:bCs/>
          <w:sz w:val="24"/>
          <w:szCs w:val="24"/>
        </w:rPr>
        <w:t xml:space="preserve">, утвержденным приказом </w:t>
      </w:r>
      <w:proofErr w:type="spellStart"/>
      <w:r w:rsidR="00D66B68" w:rsidRPr="00D467F7">
        <w:rPr>
          <w:bCs/>
          <w:sz w:val="24"/>
          <w:szCs w:val="24"/>
        </w:rPr>
        <w:t>Минобрнауки</w:t>
      </w:r>
      <w:proofErr w:type="spellEnd"/>
      <w:r w:rsidR="00D66B68" w:rsidRPr="00D467F7">
        <w:rPr>
          <w:bCs/>
          <w:sz w:val="24"/>
          <w:szCs w:val="24"/>
        </w:rPr>
        <w:t xml:space="preserve"> России от 25.10.2013 № 1186 с учетом изменений, внесенных </w:t>
      </w:r>
      <w:r w:rsidR="007B5827" w:rsidRPr="00D467F7">
        <w:rPr>
          <w:bCs/>
          <w:sz w:val="24"/>
          <w:szCs w:val="24"/>
        </w:rPr>
        <w:t>п</w:t>
      </w:r>
      <w:r w:rsidR="00D66B68" w:rsidRPr="00D467F7">
        <w:rPr>
          <w:bCs/>
          <w:sz w:val="24"/>
          <w:szCs w:val="24"/>
        </w:rPr>
        <w:t>риказ</w:t>
      </w:r>
      <w:r w:rsidR="00423FD2" w:rsidRPr="00D467F7">
        <w:rPr>
          <w:bCs/>
          <w:sz w:val="24"/>
          <w:szCs w:val="24"/>
        </w:rPr>
        <w:t>ами</w:t>
      </w:r>
      <w:r w:rsidR="00D66B68" w:rsidRPr="00D467F7">
        <w:rPr>
          <w:bCs/>
          <w:sz w:val="24"/>
          <w:szCs w:val="24"/>
        </w:rPr>
        <w:t xml:space="preserve"> </w:t>
      </w:r>
      <w:proofErr w:type="spellStart"/>
      <w:r w:rsidR="00D66B68" w:rsidRPr="00D467F7">
        <w:rPr>
          <w:bCs/>
          <w:sz w:val="24"/>
          <w:szCs w:val="24"/>
        </w:rPr>
        <w:t>Минобрнауки</w:t>
      </w:r>
      <w:proofErr w:type="spellEnd"/>
      <w:r w:rsidR="00D66B68" w:rsidRPr="00D467F7">
        <w:rPr>
          <w:bCs/>
          <w:sz w:val="24"/>
          <w:szCs w:val="24"/>
        </w:rPr>
        <w:t xml:space="preserve"> России от </w:t>
      </w:r>
      <w:r w:rsidR="00423FD2" w:rsidRPr="00D467F7">
        <w:rPr>
          <w:bCs/>
          <w:sz w:val="24"/>
          <w:szCs w:val="24"/>
        </w:rPr>
        <w:t xml:space="preserve">03.06.2014 № 619, от </w:t>
      </w:r>
      <w:r w:rsidR="00D66B68" w:rsidRPr="00D467F7">
        <w:rPr>
          <w:bCs/>
          <w:sz w:val="24"/>
          <w:szCs w:val="24"/>
        </w:rPr>
        <w:t>27.04.2015 № 432.</w:t>
      </w:r>
    </w:p>
    <w:p w:rsidR="007B5827" w:rsidRPr="00D467F7" w:rsidRDefault="007B5827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Бланки титула диплома и</w:t>
      </w:r>
      <w:r w:rsidR="00A82767" w:rsidRPr="00D467F7">
        <w:rPr>
          <w:sz w:val="24"/>
          <w:szCs w:val="24"/>
        </w:rPr>
        <w:t xml:space="preserve"> приложения к нему заполняются </w:t>
      </w:r>
      <w:r w:rsidRPr="00D467F7">
        <w:rPr>
          <w:sz w:val="24"/>
          <w:szCs w:val="24"/>
        </w:rPr>
        <w:t xml:space="preserve">на русском языке печатным способом с помощью принтера шрифтом </w:t>
      </w:r>
      <w:r w:rsidRPr="00D467F7">
        <w:rPr>
          <w:sz w:val="24"/>
          <w:szCs w:val="24"/>
          <w:lang w:val="en-US"/>
        </w:rPr>
        <w:t>Times</w:t>
      </w:r>
      <w:r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  <w:lang w:val="en-US"/>
        </w:rPr>
        <w:t>New</w:t>
      </w:r>
      <w:r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  <w:lang w:val="en-US"/>
        </w:rPr>
        <w:t>Roman</w:t>
      </w:r>
      <w:r w:rsidRPr="00D467F7">
        <w:rPr>
          <w:sz w:val="24"/>
          <w:szCs w:val="24"/>
        </w:rPr>
        <w:t xml:space="preserve"> черного цвета размера 11</w:t>
      </w:r>
      <w:r w:rsidR="00A82767" w:rsidRPr="00D467F7">
        <w:rPr>
          <w:sz w:val="24"/>
          <w:szCs w:val="24"/>
        </w:rPr>
        <w:t xml:space="preserve"> </w:t>
      </w:r>
      <w:proofErr w:type="spellStart"/>
      <w:r w:rsidRPr="00D467F7">
        <w:rPr>
          <w:sz w:val="24"/>
          <w:szCs w:val="24"/>
        </w:rPr>
        <w:t>пт</w:t>
      </w:r>
      <w:proofErr w:type="spellEnd"/>
      <w:r w:rsidRPr="00D467F7">
        <w:rPr>
          <w:sz w:val="24"/>
          <w:szCs w:val="24"/>
        </w:rPr>
        <w:t xml:space="preserve"> с одинарным межстрочным интервалом. При необходимости допускается уменьшение размера шрифта до 6 пт.</w:t>
      </w:r>
    </w:p>
    <w:p w:rsidR="007B5827" w:rsidRPr="00D467F7" w:rsidRDefault="007B5827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Диплом подписывается председателем Государственной экзаменационной комиссии и директором Техникума, приложение к диплому – директором Техникума (далее – «руководитель»).</w:t>
      </w:r>
    </w:p>
    <w:p w:rsidR="007B5827" w:rsidRPr="00D467F7" w:rsidRDefault="007B5827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Диплом и приложение к нему могут быть подписаны исполняющим обязанности руководителя или должностным лицом, уполномоченным руководителем на основании соответствующего пр</w:t>
      </w:r>
      <w:r w:rsidR="005D7A32" w:rsidRPr="00D467F7">
        <w:rPr>
          <w:sz w:val="24"/>
          <w:szCs w:val="24"/>
        </w:rPr>
        <w:t>иказа, при этом перед надписью «Руководитель»</w:t>
      </w:r>
      <w:r w:rsidRPr="00D467F7">
        <w:rPr>
          <w:sz w:val="24"/>
          <w:szCs w:val="24"/>
        </w:rPr>
        <w:t xml:space="preserve"> </w:t>
      </w:r>
      <w:r w:rsidR="005D7A32" w:rsidRPr="00D467F7">
        <w:rPr>
          <w:sz w:val="24"/>
          <w:szCs w:val="24"/>
        </w:rPr>
        <w:t xml:space="preserve">ставится </w:t>
      </w:r>
      <w:r w:rsidR="00E435E6" w:rsidRPr="00D467F7">
        <w:rPr>
          <w:sz w:val="24"/>
          <w:szCs w:val="24"/>
        </w:rPr>
        <w:t>символ «/»</w:t>
      </w:r>
      <w:r w:rsidRPr="00D467F7">
        <w:rPr>
          <w:sz w:val="24"/>
          <w:szCs w:val="24"/>
        </w:rPr>
        <w:t xml:space="preserve"> (косая черта). В строке, </w:t>
      </w:r>
      <w:r w:rsidR="00BC3EF0" w:rsidRPr="00D467F7">
        <w:rPr>
          <w:sz w:val="24"/>
          <w:szCs w:val="24"/>
        </w:rPr>
        <w:t>содержащей надпись «Руководитель»</w:t>
      </w:r>
      <w:r w:rsidRPr="00D467F7">
        <w:rPr>
          <w:sz w:val="24"/>
          <w:szCs w:val="24"/>
        </w:rPr>
        <w:t>, указывается с выравниванием вправо фамилия и инициалы исполняющего обязанности руководителя или должностного лица, уполномоченного руководителем.</w:t>
      </w:r>
    </w:p>
    <w:p w:rsidR="007B5827" w:rsidRPr="00D467F7" w:rsidRDefault="007B5827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lastRenderedPageBreak/>
        <w:t>Подписи председателя Государс</w:t>
      </w:r>
      <w:r w:rsidR="00A82767" w:rsidRPr="00D467F7">
        <w:rPr>
          <w:sz w:val="24"/>
          <w:szCs w:val="24"/>
        </w:rPr>
        <w:t xml:space="preserve">твенной </w:t>
      </w:r>
      <w:r w:rsidR="001350CB" w:rsidRPr="00D467F7">
        <w:rPr>
          <w:sz w:val="24"/>
          <w:szCs w:val="24"/>
        </w:rPr>
        <w:t>экзаменационной</w:t>
      </w:r>
      <w:r w:rsidR="00A82767" w:rsidRPr="00D467F7">
        <w:rPr>
          <w:sz w:val="24"/>
          <w:szCs w:val="24"/>
        </w:rPr>
        <w:t xml:space="preserve"> комиссии </w:t>
      </w:r>
      <w:proofErr w:type="gramStart"/>
      <w:r w:rsidR="00A82767" w:rsidRPr="00D467F7">
        <w:rPr>
          <w:sz w:val="24"/>
          <w:szCs w:val="24"/>
        </w:rPr>
        <w:t xml:space="preserve">и </w:t>
      </w:r>
      <w:r w:rsidRPr="00D467F7">
        <w:rPr>
          <w:sz w:val="24"/>
          <w:szCs w:val="24"/>
        </w:rPr>
        <w:t xml:space="preserve"> руководителя</w:t>
      </w:r>
      <w:proofErr w:type="gramEnd"/>
      <w:r w:rsidR="00A82767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проставляются чернилами, пастой или тушью черного, синего или фиолетового цвета. Подписание документов факсимильной подписью не допускается. Подписи руководителя на дипломе и приложении к нему должны быть идентичными.</w:t>
      </w:r>
    </w:p>
    <w:p w:rsidR="00853170" w:rsidRPr="00D467F7" w:rsidRDefault="00853170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Заполненные бланки заверяются печатью Техникума, которая проставляется на отведенном для нее месте. Оттиск печати должен быть четким.</w:t>
      </w:r>
    </w:p>
    <w:p w:rsidR="00853170" w:rsidRPr="00D467F7" w:rsidRDefault="00853170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После заполнения бланки должны быть тщательно проверены на точность и безошибочность внесенных в них записей. Бланки, составленные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53170" w:rsidRPr="00D467F7" w:rsidRDefault="00853170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Полное официальное наименование образовательной организации, выдавшей диплом, указывается согласно Уставу Техникума в именительном падеже. Наименование населенного пункта указывается в соответствии с Общероссийским классификатором объектов административно-территориального деления (ОКАТО).</w:t>
      </w:r>
    </w:p>
    <w:p w:rsidR="00853170" w:rsidRPr="00D467F7" w:rsidRDefault="00853170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Фамилия, имя и отчество (при наличии) выпускника указываются полностью в соответствии с паспортом или при его отсутствии в соответствии с иным документом, удостоверяющим личность выпускника.</w:t>
      </w:r>
    </w:p>
    <w:p w:rsidR="00A82767" w:rsidRPr="00D467F7" w:rsidRDefault="00853170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с выпускником в письменной форме. Документ о согласовании хранится в личном деле выпускника.</w:t>
      </w:r>
    </w:p>
    <w:p w:rsidR="005D7A32" w:rsidRPr="00D467F7" w:rsidRDefault="00A82767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При заполнении бланка титула диплома:</w:t>
      </w:r>
    </w:p>
    <w:p w:rsidR="00A82767" w:rsidRPr="00D467F7" w:rsidRDefault="008C5A1E" w:rsidP="000F55D1">
      <w:pPr>
        <w:pStyle w:val="a"/>
        <w:numPr>
          <w:ilvl w:val="1"/>
          <w:numId w:val="6"/>
        </w:numPr>
        <w:tabs>
          <w:tab w:val="clear" w:pos="1230"/>
          <w:tab w:val="left" w:pos="1276"/>
        </w:tabs>
        <w:ind w:left="426" w:firstLine="425"/>
        <w:rPr>
          <w:sz w:val="24"/>
          <w:szCs w:val="24"/>
        </w:rPr>
      </w:pPr>
      <w:r w:rsidRPr="00D467F7">
        <w:rPr>
          <w:sz w:val="24"/>
          <w:szCs w:val="24"/>
        </w:rPr>
        <w:t>в</w:t>
      </w:r>
      <w:r w:rsidR="00A82767" w:rsidRPr="00D467F7">
        <w:rPr>
          <w:sz w:val="24"/>
          <w:szCs w:val="24"/>
        </w:rPr>
        <w:t xml:space="preserve"> левой части оборотной стороны бланка титула диплома указываются выравниванием по центру следующие сведения:</w:t>
      </w:r>
    </w:p>
    <w:p w:rsidR="00625FE9" w:rsidRPr="00D467F7" w:rsidRDefault="00625FE9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после изображения Государственного герба Российской Федерации:</w:t>
      </w:r>
    </w:p>
    <w:p w:rsidR="00625FE9" w:rsidRPr="00D467F7" w:rsidRDefault="00625FE9" w:rsidP="000F55D1">
      <w:pPr>
        <w:pStyle w:val="a"/>
        <w:numPr>
          <w:ilvl w:val="0"/>
          <w:numId w:val="7"/>
        </w:numPr>
        <w:tabs>
          <w:tab w:val="clear" w:pos="1230"/>
          <w:tab w:val="left" w:pos="1701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на отдельной строке (</w:t>
      </w:r>
      <w:r w:rsidR="00E332F0" w:rsidRPr="00D467F7">
        <w:rPr>
          <w:sz w:val="24"/>
          <w:szCs w:val="24"/>
        </w:rPr>
        <w:t xml:space="preserve">с размещением </w:t>
      </w:r>
      <w:r w:rsidRPr="00D467F7">
        <w:rPr>
          <w:sz w:val="24"/>
          <w:szCs w:val="24"/>
        </w:rPr>
        <w:t xml:space="preserve">в несколько строк) – полное официальное наименование образовательной организации, выдавшей диплом: </w:t>
      </w:r>
      <w:r w:rsidR="00F8682A" w:rsidRPr="00D467F7">
        <w:rPr>
          <w:sz w:val="24"/>
          <w:szCs w:val="24"/>
        </w:rPr>
        <w:t>«</w:t>
      </w:r>
      <w:r w:rsidRPr="00D467F7">
        <w:rPr>
          <w:sz w:val="24"/>
          <w:szCs w:val="24"/>
        </w:rPr>
        <w:t>Государственное бюджетное профессиональное образовательное учреждение Московской области «Орехово-Зуевский железнодорожный техникум имени В.И. Бондаренко»;</w:t>
      </w:r>
    </w:p>
    <w:p w:rsidR="00625FE9" w:rsidRPr="00D467F7" w:rsidRDefault="00625FE9" w:rsidP="000F55D1">
      <w:pPr>
        <w:pStyle w:val="a"/>
        <w:numPr>
          <w:ilvl w:val="0"/>
          <w:numId w:val="7"/>
        </w:numPr>
        <w:tabs>
          <w:tab w:val="clear" w:pos="1230"/>
          <w:tab w:val="left" w:pos="1701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 xml:space="preserve">на отдельной строке – наименование населенного пункта, в котором находится образовательная организация: </w:t>
      </w:r>
      <w:r w:rsidR="00F8682A" w:rsidRPr="00D467F7">
        <w:rPr>
          <w:sz w:val="24"/>
          <w:szCs w:val="24"/>
        </w:rPr>
        <w:t>«</w:t>
      </w:r>
      <w:r w:rsidRPr="00D467F7">
        <w:rPr>
          <w:sz w:val="24"/>
          <w:szCs w:val="24"/>
        </w:rPr>
        <w:t>г. Орехово-Зуево</w:t>
      </w:r>
      <w:r w:rsidR="00F8682A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>;</w:t>
      </w:r>
    </w:p>
    <w:p w:rsidR="00625FE9" w:rsidRPr="00D467F7" w:rsidRDefault="00625FE9" w:rsidP="000F55D1">
      <w:pPr>
        <w:pStyle w:val="a"/>
        <w:numPr>
          <w:ilvl w:val="2"/>
          <w:numId w:val="6"/>
        </w:numPr>
        <w:tabs>
          <w:tab w:val="clear" w:pos="1230"/>
          <w:tab w:val="left" w:pos="1701"/>
        </w:tabs>
        <w:ind w:left="851" w:firstLine="567"/>
        <w:rPr>
          <w:sz w:val="24"/>
          <w:szCs w:val="24"/>
        </w:rPr>
      </w:pPr>
      <w:r w:rsidRPr="00D467F7">
        <w:rPr>
          <w:sz w:val="24"/>
          <w:szCs w:val="24"/>
        </w:rPr>
        <w:t>после строки, содержащей надпись «Квалификация», на отдельной строке (при необходимости – в несколько строк) – наименование присвоенной квалификации в соответствии с федеральным государственным</w:t>
      </w:r>
      <w:r w:rsidR="00E332F0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образовательным стандартом среднего профессионального образования;</w:t>
      </w:r>
    </w:p>
    <w:p w:rsidR="00EF08B3" w:rsidRPr="00D467F7" w:rsidRDefault="00625FE9" w:rsidP="000F55D1">
      <w:pPr>
        <w:pStyle w:val="a"/>
        <w:numPr>
          <w:ilvl w:val="2"/>
          <w:numId w:val="6"/>
        </w:numPr>
        <w:tabs>
          <w:tab w:val="clear" w:pos="1230"/>
          <w:tab w:val="left" w:pos="1701"/>
        </w:tabs>
        <w:ind w:left="851" w:firstLine="567"/>
        <w:rPr>
          <w:sz w:val="24"/>
          <w:szCs w:val="24"/>
        </w:rPr>
      </w:pPr>
      <w:r w:rsidRPr="00D467F7">
        <w:rPr>
          <w:sz w:val="24"/>
          <w:szCs w:val="24"/>
        </w:rPr>
        <w:lastRenderedPageBreak/>
        <w:t>после строки</w:t>
      </w:r>
      <w:r w:rsidR="00E332F0" w:rsidRPr="00D467F7">
        <w:rPr>
          <w:sz w:val="24"/>
          <w:szCs w:val="24"/>
        </w:rPr>
        <w:t xml:space="preserve">, содержащей </w:t>
      </w:r>
      <w:proofErr w:type="gramStart"/>
      <w:r w:rsidR="00E332F0" w:rsidRPr="00D467F7">
        <w:rPr>
          <w:sz w:val="24"/>
          <w:szCs w:val="24"/>
        </w:rPr>
        <w:t>надпись</w:t>
      </w:r>
      <w:proofErr w:type="gramEnd"/>
      <w:r w:rsidR="00E332F0" w:rsidRPr="00D467F7">
        <w:rPr>
          <w:sz w:val="24"/>
          <w:szCs w:val="24"/>
        </w:rPr>
        <w:t xml:space="preserve"> «Регистрационный номер»</w:t>
      </w:r>
      <w:r w:rsidRPr="00D467F7">
        <w:rPr>
          <w:sz w:val="24"/>
          <w:szCs w:val="24"/>
        </w:rPr>
        <w:t xml:space="preserve">, на отдельной строке </w:t>
      </w:r>
      <w:r w:rsidR="00E332F0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регистрационный</w:t>
      </w:r>
      <w:r w:rsidR="00E332F0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номер диплома;</w:t>
      </w:r>
    </w:p>
    <w:p w:rsidR="005D7A32" w:rsidRPr="00D467F7" w:rsidRDefault="00625FE9" w:rsidP="000F55D1">
      <w:pPr>
        <w:pStyle w:val="a"/>
        <w:numPr>
          <w:ilvl w:val="2"/>
          <w:numId w:val="6"/>
        </w:numPr>
        <w:tabs>
          <w:tab w:val="clear" w:pos="1230"/>
          <w:tab w:val="left" w:pos="1701"/>
        </w:tabs>
        <w:ind w:left="851" w:firstLine="567"/>
        <w:rPr>
          <w:sz w:val="24"/>
          <w:szCs w:val="24"/>
        </w:rPr>
      </w:pPr>
      <w:r w:rsidRPr="00D467F7">
        <w:rPr>
          <w:sz w:val="24"/>
          <w:szCs w:val="24"/>
        </w:rPr>
        <w:t>по</w:t>
      </w:r>
      <w:r w:rsidR="00EF08B3" w:rsidRPr="00D467F7">
        <w:rPr>
          <w:sz w:val="24"/>
          <w:szCs w:val="24"/>
        </w:rPr>
        <w:t xml:space="preserve">сле строки, содержащей </w:t>
      </w:r>
      <w:proofErr w:type="gramStart"/>
      <w:r w:rsidR="00EF08B3" w:rsidRPr="00D467F7">
        <w:rPr>
          <w:sz w:val="24"/>
          <w:szCs w:val="24"/>
        </w:rPr>
        <w:t>надпись</w:t>
      </w:r>
      <w:proofErr w:type="gramEnd"/>
      <w:r w:rsidR="00EF08B3" w:rsidRPr="00D467F7">
        <w:rPr>
          <w:sz w:val="24"/>
          <w:szCs w:val="24"/>
        </w:rPr>
        <w:t xml:space="preserve"> «Дата выдачи»</w:t>
      </w:r>
      <w:r w:rsidRPr="00D467F7">
        <w:rPr>
          <w:sz w:val="24"/>
          <w:szCs w:val="24"/>
        </w:rPr>
        <w:t xml:space="preserve">, на отдельной строке </w:t>
      </w:r>
      <w:r w:rsidR="00EF08B3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дата выдачи диплома с</w:t>
      </w:r>
      <w:r w:rsidR="00EF08B3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указанием числа (цифрами), месяца (прописью) и года (четыре</w:t>
      </w:r>
      <w:r w:rsidR="00EF08B3" w:rsidRPr="00D467F7">
        <w:rPr>
          <w:sz w:val="24"/>
          <w:szCs w:val="24"/>
        </w:rPr>
        <w:t>хзначное число, цифрами, слово «года»</w:t>
      </w:r>
      <w:r w:rsidRPr="00D467F7">
        <w:rPr>
          <w:sz w:val="24"/>
          <w:szCs w:val="24"/>
        </w:rPr>
        <w:t>).</w:t>
      </w:r>
    </w:p>
    <w:p w:rsidR="00002E77" w:rsidRPr="00D467F7" w:rsidRDefault="00002E77" w:rsidP="000F55D1">
      <w:pPr>
        <w:pStyle w:val="a"/>
        <w:numPr>
          <w:ilvl w:val="1"/>
          <w:numId w:val="6"/>
        </w:numPr>
        <w:tabs>
          <w:tab w:val="clear" w:pos="1230"/>
          <w:tab w:val="left" w:pos="993"/>
        </w:tabs>
        <w:ind w:left="426" w:firstLine="283"/>
        <w:rPr>
          <w:sz w:val="24"/>
          <w:szCs w:val="24"/>
        </w:rPr>
      </w:pPr>
      <w:r w:rsidRPr="00D467F7">
        <w:rPr>
          <w:sz w:val="24"/>
          <w:szCs w:val="24"/>
        </w:rPr>
        <w:t>В правой части оборотной стороны бланка титула диплома указываются следующие сведения:</w:t>
      </w:r>
    </w:p>
    <w:p w:rsidR="00002E77" w:rsidRPr="00D467F7" w:rsidRDefault="00002E77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после строки, содержащей </w:t>
      </w:r>
      <w:proofErr w:type="gramStart"/>
      <w:r w:rsidRPr="00D467F7">
        <w:rPr>
          <w:sz w:val="24"/>
          <w:szCs w:val="24"/>
        </w:rPr>
        <w:t>надпись</w:t>
      </w:r>
      <w:proofErr w:type="gramEnd"/>
      <w:r w:rsidRPr="00D467F7">
        <w:rPr>
          <w:sz w:val="24"/>
          <w:szCs w:val="24"/>
        </w:rPr>
        <w:t xml:space="preserve"> «Настоящий диплом свидетельствует о том, что», с выравниванием по центру:</w:t>
      </w:r>
    </w:p>
    <w:p w:rsidR="00002E77" w:rsidRPr="00D467F7" w:rsidRDefault="00002E77" w:rsidP="000F55D1">
      <w:pPr>
        <w:pStyle w:val="a"/>
        <w:numPr>
          <w:ilvl w:val="0"/>
          <w:numId w:val="7"/>
        </w:numPr>
        <w:tabs>
          <w:tab w:val="clear" w:pos="1230"/>
          <w:tab w:val="left" w:pos="1701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 xml:space="preserve">на отдельной строке (при необходимости – в несколько строк) – фамилия выпускника (в именительном падеже), размер шрифта может быть увеличен не более чем до 20 </w:t>
      </w:r>
      <w:proofErr w:type="spellStart"/>
      <w:r w:rsidRPr="00D467F7">
        <w:rPr>
          <w:sz w:val="24"/>
          <w:szCs w:val="24"/>
        </w:rPr>
        <w:t>пт</w:t>
      </w:r>
      <w:proofErr w:type="spellEnd"/>
      <w:r w:rsidRPr="00D467F7">
        <w:rPr>
          <w:sz w:val="24"/>
          <w:szCs w:val="24"/>
        </w:rPr>
        <w:t>;</w:t>
      </w:r>
    </w:p>
    <w:p w:rsidR="00002E77" w:rsidRPr="00D467F7" w:rsidRDefault="00002E77" w:rsidP="000F55D1">
      <w:pPr>
        <w:pStyle w:val="a"/>
        <w:numPr>
          <w:ilvl w:val="0"/>
          <w:numId w:val="7"/>
        </w:numPr>
        <w:tabs>
          <w:tab w:val="clear" w:pos="1230"/>
          <w:tab w:val="left" w:pos="1701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 xml:space="preserve">на отдельной строке (при необходимости – в несколько строк) – имя и отчество (при наличии) выпускника (в именительном падеже), размер шрифта может быть увеличен не более чем до 20 </w:t>
      </w:r>
      <w:proofErr w:type="spellStart"/>
      <w:r w:rsidRPr="00D467F7">
        <w:rPr>
          <w:sz w:val="24"/>
          <w:szCs w:val="24"/>
        </w:rPr>
        <w:t>пт</w:t>
      </w:r>
      <w:proofErr w:type="spellEnd"/>
      <w:r w:rsidRPr="00D467F7">
        <w:rPr>
          <w:sz w:val="24"/>
          <w:szCs w:val="24"/>
        </w:rPr>
        <w:t>;</w:t>
      </w:r>
    </w:p>
    <w:p w:rsidR="00002E77" w:rsidRPr="00D467F7" w:rsidRDefault="00002E77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после строк, содержащих надпись «освоил(а) образовательную программу среднего профессионального образования и успешно прошел(шла) государственную итоговую аттестацию», указываются:</w:t>
      </w:r>
    </w:p>
    <w:p w:rsidR="00AF3687" w:rsidRPr="00D467F7" w:rsidRDefault="00002E77" w:rsidP="000F55D1">
      <w:pPr>
        <w:pStyle w:val="a"/>
        <w:numPr>
          <w:ilvl w:val="0"/>
          <w:numId w:val="7"/>
        </w:numPr>
        <w:tabs>
          <w:tab w:val="clear" w:pos="1230"/>
          <w:tab w:val="left" w:pos="1701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 xml:space="preserve">на отдельной строке с выравниванием по центру </w:t>
      </w:r>
      <w:r w:rsidR="00AF3687" w:rsidRPr="00D467F7">
        <w:rPr>
          <w:sz w:val="24"/>
          <w:szCs w:val="24"/>
        </w:rPr>
        <w:t>– слова «по профессии» или «по специальности»</w:t>
      </w:r>
      <w:r w:rsidRPr="00D467F7">
        <w:rPr>
          <w:sz w:val="24"/>
          <w:szCs w:val="24"/>
        </w:rPr>
        <w:t xml:space="preserve"> в зависимости от вида образовательной программы среднего профессионального образования, по результатам освоения которой выдается диплом;</w:t>
      </w:r>
    </w:p>
    <w:p w:rsidR="00002E77" w:rsidRPr="00D467F7" w:rsidRDefault="00002E77" w:rsidP="000F55D1">
      <w:pPr>
        <w:pStyle w:val="a"/>
        <w:numPr>
          <w:ilvl w:val="0"/>
          <w:numId w:val="7"/>
        </w:numPr>
        <w:tabs>
          <w:tab w:val="clear" w:pos="1230"/>
          <w:tab w:val="left" w:pos="1701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 xml:space="preserve">на отдельной строке (при необходимости </w:t>
      </w:r>
      <w:r w:rsidR="00AF3687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в несколько строк) </w:t>
      </w:r>
      <w:r w:rsidR="00AF3687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код и наименование профессии или специальности среднего профессионального образования, по которым освоена образовательная программа</w:t>
      </w:r>
      <w:r w:rsidR="00AF3687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среднего профессионального образования;</w:t>
      </w:r>
    </w:p>
    <w:p w:rsidR="00002E77" w:rsidRPr="00D467F7" w:rsidRDefault="00002E77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после строк</w:t>
      </w:r>
      <w:r w:rsidR="00AF3687" w:rsidRPr="00D467F7">
        <w:rPr>
          <w:sz w:val="24"/>
          <w:szCs w:val="24"/>
        </w:rPr>
        <w:t xml:space="preserve">, содержащих </w:t>
      </w:r>
      <w:proofErr w:type="gramStart"/>
      <w:r w:rsidR="00AF3687" w:rsidRPr="00D467F7">
        <w:rPr>
          <w:sz w:val="24"/>
          <w:szCs w:val="24"/>
        </w:rPr>
        <w:t>надпись</w:t>
      </w:r>
      <w:proofErr w:type="gramEnd"/>
      <w:r w:rsidR="00AF3687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Решение Государст</w:t>
      </w:r>
      <w:r w:rsidR="00417CAF" w:rsidRPr="00D467F7">
        <w:rPr>
          <w:sz w:val="24"/>
          <w:szCs w:val="24"/>
        </w:rPr>
        <w:t>венной экзаменационной комиссии»</w:t>
      </w:r>
      <w:r w:rsidRPr="00D467F7">
        <w:rPr>
          <w:sz w:val="24"/>
          <w:szCs w:val="24"/>
        </w:rPr>
        <w:t xml:space="preserve">, на отдельной строке </w:t>
      </w:r>
      <w:r w:rsidR="00417CAF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дата принятия решения Государственной экзаменационной комиссии с выравниванием по </w:t>
      </w:r>
      <w:r w:rsidR="00417CAF" w:rsidRPr="00D467F7">
        <w:rPr>
          <w:sz w:val="24"/>
          <w:szCs w:val="24"/>
        </w:rPr>
        <w:t>центру с предлогом «от»</w:t>
      </w:r>
      <w:r w:rsidRPr="00D467F7">
        <w:rPr>
          <w:sz w:val="24"/>
          <w:szCs w:val="24"/>
        </w:rPr>
        <w:t xml:space="preserve"> с указанием числа (цифрами), месяца (прописью) и года (четырехзначное число, </w:t>
      </w:r>
      <w:r w:rsidR="00417CAF" w:rsidRPr="00D467F7">
        <w:rPr>
          <w:sz w:val="24"/>
          <w:szCs w:val="24"/>
        </w:rPr>
        <w:t>цифрами, слово «года»</w:t>
      </w:r>
      <w:r w:rsidRPr="00D467F7">
        <w:rPr>
          <w:sz w:val="24"/>
          <w:szCs w:val="24"/>
        </w:rPr>
        <w:t>);</w:t>
      </w:r>
    </w:p>
    <w:p w:rsidR="00FB6B15" w:rsidRPr="00D467F7" w:rsidRDefault="00002E77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в строке</w:t>
      </w:r>
      <w:r w:rsidR="00417CAF" w:rsidRPr="00D467F7">
        <w:rPr>
          <w:sz w:val="24"/>
          <w:szCs w:val="24"/>
        </w:rPr>
        <w:t>, содержащей надпись «экзаменационной комиссии»</w:t>
      </w:r>
      <w:r w:rsidRPr="00D467F7">
        <w:rPr>
          <w:sz w:val="24"/>
          <w:szCs w:val="24"/>
        </w:rPr>
        <w:t xml:space="preserve">, </w:t>
      </w:r>
      <w:r w:rsidR="00417CAF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фамилия и инициалы председателя Государственной экзаменационной комиссии с выравниванием вправо;</w:t>
      </w:r>
    </w:p>
    <w:p w:rsidR="00FB6B15" w:rsidRPr="00D467F7" w:rsidRDefault="00FB6B15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в строке, содержащей надпись «организации», – фамилия и инициалы директора Техникума с выравниванием вправо.</w:t>
      </w:r>
    </w:p>
    <w:p w:rsidR="00E435E6" w:rsidRPr="00D467F7" w:rsidRDefault="00E435E6" w:rsidP="000F55D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При заполнении бланка приложения к диплому:</w:t>
      </w:r>
    </w:p>
    <w:p w:rsidR="00E435E6" w:rsidRPr="00D467F7" w:rsidRDefault="00E435E6" w:rsidP="000F55D1">
      <w:pPr>
        <w:pStyle w:val="a"/>
        <w:numPr>
          <w:ilvl w:val="1"/>
          <w:numId w:val="6"/>
        </w:numPr>
        <w:tabs>
          <w:tab w:val="clear" w:pos="1230"/>
          <w:tab w:val="left" w:pos="993"/>
        </w:tabs>
        <w:ind w:left="426" w:firstLine="283"/>
        <w:rPr>
          <w:sz w:val="24"/>
          <w:szCs w:val="24"/>
        </w:rPr>
      </w:pPr>
      <w:r w:rsidRPr="00D467F7">
        <w:rPr>
          <w:sz w:val="24"/>
          <w:szCs w:val="24"/>
        </w:rPr>
        <w:lastRenderedPageBreak/>
        <w:t>В левой колонке первой страницы бланка приложения указываются с выравниванием по центру следующие сведения:</w:t>
      </w:r>
    </w:p>
    <w:p w:rsidR="00E435E6" w:rsidRPr="00D467F7" w:rsidRDefault="00E435E6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после изображения Государственного герба Российской Федерации полное официальное наименование Техникума, наименование населенного пункта, в котором он находится</w:t>
      </w:r>
      <w:r w:rsidR="00AD6D7F" w:rsidRPr="00D467F7">
        <w:rPr>
          <w:sz w:val="24"/>
          <w:szCs w:val="24"/>
        </w:rPr>
        <w:t xml:space="preserve"> в соответствии с требованиями, указанными </w:t>
      </w:r>
      <w:r w:rsidR="00AD6D7F" w:rsidRPr="00D467F7">
        <w:rPr>
          <w:color w:val="auto"/>
          <w:sz w:val="24"/>
          <w:szCs w:val="24"/>
        </w:rPr>
        <w:t xml:space="preserve">подпункте 1 (а) пункта </w:t>
      </w:r>
      <w:proofErr w:type="gramStart"/>
      <w:r w:rsidR="00AD6D7F" w:rsidRPr="00D467F7">
        <w:rPr>
          <w:color w:val="auto"/>
          <w:sz w:val="24"/>
          <w:szCs w:val="24"/>
        </w:rPr>
        <w:t>4.1</w:t>
      </w:r>
      <w:r w:rsidR="00A325F1" w:rsidRPr="00D467F7">
        <w:rPr>
          <w:color w:val="auto"/>
          <w:sz w:val="24"/>
          <w:szCs w:val="24"/>
        </w:rPr>
        <w:t>2</w:t>
      </w:r>
      <w:r w:rsidR="00AD6D7F" w:rsidRPr="00D467F7">
        <w:rPr>
          <w:color w:val="0000FF"/>
          <w:sz w:val="24"/>
          <w:szCs w:val="24"/>
        </w:rPr>
        <w:t xml:space="preserve">  </w:t>
      </w:r>
      <w:r w:rsidR="00AD6D7F" w:rsidRPr="00D467F7">
        <w:rPr>
          <w:sz w:val="24"/>
          <w:szCs w:val="24"/>
        </w:rPr>
        <w:t>настоящего</w:t>
      </w:r>
      <w:proofErr w:type="gramEnd"/>
      <w:r w:rsidR="00AD6D7F" w:rsidRPr="00D467F7">
        <w:rPr>
          <w:sz w:val="24"/>
          <w:szCs w:val="24"/>
        </w:rPr>
        <w:t xml:space="preserve"> Положения</w:t>
      </w:r>
      <w:r w:rsidRPr="00D467F7">
        <w:rPr>
          <w:sz w:val="24"/>
          <w:szCs w:val="24"/>
        </w:rPr>
        <w:t>;</w:t>
      </w:r>
    </w:p>
    <w:p w:rsidR="00AD6D7F" w:rsidRPr="00D467F7" w:rsidRDefault="00E435E6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после </w:t>
      </w:r>
      <w:proofErr w:type="gramStart"/>
      <w:r w:rsidRPr="00D467F7">
        <w:rPr>
          <w:sz w:val="24"/>
          <w:szCs w:val="24"/>
        </w:rPr>
        <w:t>надписи</w:t>
      </w:r>
      <w:proofErr w:type="gramEnd"/>
      <w:r w:rsidRPr="00D467F7">
        <w:rPr>
          <w:sz w:val="24"/>
          <w:szCs w:val="24"/>
        </w:rPr>
        <w:t xml:space="preserve"> «ПРИЛОЖЕНИЕ К ДИПЛОМУ» на отдельной строке (при необходимости – в несколько строк) – слова «о средн</w:t>
      </w:r>
      <w:r w:rsidR="00AD6D7F" w:rsidRPr="00D467F7">
        <w:rPr>
          <w:sz w:val="24"/>
          <w:szCs w:val="24"/>
        </w:rPr>
        <w:t>ем профессиональном образовании» или «</w:t>
      </w:r>
      <w:r w:rsidRPr="00D467F7">
        <w:rPr>
          <w:sz w:val="24"/>
          <w:szCs w:val="24"/>
        </w:rPr>
        <w:t>о среднем профессиональном образовании с</w:t>
      </w:r>
      <w:r w:rsidR="00AD6D7F" w:rsidRPr="00D467F7">
        <w:rPr>
          <w:sz w:val="24"/>
          <w:szCs w:val="24"/>
        </w:rPr>
        <w:t xml:space="preserve"> отличием»</w:t>
      </w:r>
      <w:r w:rsidRPr="00D467F7">
        <w:rPr>
          <w:sz w:val="24"/>
          <w:szCs w:val="24"/>
        </w:rPr>
        <w:t>;</w:t>
      </w:r>
    </w:p>
    <w:p w:rsidR="00E435E6" w:rsidRPr="00D467F7" w:rsidRDefault="00E435E6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п</w:t>
      </w:r>
      <w:r w:rsidR="00AD6D7F" w:rsidRPr="00D467F7">
        <w:rPr>
          <w:sz w:val="24"/>
          <w:szCs w:val="24"/>
        </w:rPr>
        <w:t>осле строк, содержащих надписи «</w:t>
      </w:r>
      <w:r w:rsidRPr="00D467F7">
        <w:rPr>
          <w:sz w:val="24"/>
          <w:szCs w:val="24"/>
        </w:rPr>
        <w:t>Регист</w:t>
      </w:r>
      <w:r w:rsidR="00AD6D7F" w:rsidRPr="00D467F7">
        <w:rPr>
          <w:sz w:val="24"/>
          <w:szCs w:val="24"/>
        </w:rPr>
        <w:t>рационный номер» и «Дата выдачи»</w:t>
      </w:r>
      <w:r w:rsidRPr="00D467F7">
        <w:rPr>
          <w:sz w:val="24"/>
          <w:szCs w:val="24"/>
        </w:rPr>
        <w:t xml:space="preserve">, </w:t>
      </w:r>
      <w:r w:rsidR="00AD6D7F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соответственно</w:t>
      </w:r>
      <w:r w:rsidR="00AD6D7F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 xml:space="preserve">регистрационный номер и дата выдачи диплома в соответствии с требованиями, указанными в </w:t>
      </w:r>
      <w:r w:rsidR="00AD6D7F" w:rsidRPr="00D467F7">
        <w:rPr>
          <w:color w:val="auto"/>
          <w:sz w:val="24"/>
          <w:szCs w:val="24"/>
        </w:rPr>
        <w:t>подпунктах 1 (</w:t>
      </w:r>
      <w:r w:rsidRPr="00D467F7">
        <w:rPr>
          <w:color w:val="auto"/>
          <w:sz w:val="24"/>
          <w:szCs w:val="24"/>
        </w:rPr>
        <w:t>в</w:t>
      </w:r>
      <w:r w:rsidR="00AD6D7F" w:rsidRPr="00D467F7">
        <w:rPr>
          <w:color w:val="auto"/>
          <w:sz w:val="24"/>
          <w:szCs w:val="24"/>
        </w:rPr>
        <w:t xml:space="preserve">) </w:t>
      </w:r>
      <w:r w:rsidRPr="00D467F7">
        <w:rPr>
          <w:color w:val="auto"/>
          <w:sz w:val="24"/>
          <w:szCs w:val="24"/>
        </w:rPr>
        <w:t xml:space="preserve">и </w:t>
      </w:r>
      <w:r w:rsidR="00AD6D7F" w:rsidRPr="00D467F7">
        <w:rPr>
          <w:color w:val="auto"/>
          <w:sz w:val="24"/>
          <w:szCs w:val="24"/>
        </w:rPr>
        <w:t>1 (г)</w:t>
      </w:r>
      <w:r w:rsidRPr="00D467F7">
        <w:rPr>
          <w:color w:val="auto"/>
          <w:sz w:val="24"/>
          <w:szCs w:val="24"/>
        </w:rPr>
        <w:t xml:space="preserve"> пункта </w:t>
      </w:r>
      <w:proofErr w:type="gramStart"/>
      <w:r w:rsidRPr="00D467F7">
        <w:rPr>
          <w:color w:val="auto"/>
          <w:sz w:val="24"/>
          <w:szCs w:val="24"/>
        </w:rPr>
        <w:t>4.1</w:t>
      </w:r>
      <w:r w:rsidR="00A325F1" w:rsidRPr="00D467F7">
        <w:rPr>
          <w:color w:val="auto"/>
          <w:sz w:val="24"/>
          <w:szCs w:val="24"/>
        </w:rPr>
        <w:t>2</w:t>
      </w:r>
      <w:r w:rsidR="00AD6D7F" w:rsidRPr="00D467F7">
        <w:rPr>
          <w:color w:val="0000FF"/>
          <w:sz w:val="24"/>
          <w:szCs w:val="24"/>
        </w:rPr>
        <w:t xml:space="preserve"> </w:t>
      </w:r>
      <w:r w:rsidRPr="00D467F7">
        <w:rPr>
          <w:color w:val="0000FF"/>
          <w:sz w:val="24"/>
          <w:szCs w:val="24"/>
        </w:rPr>
        <w:t xml:space="preserve"> </w:t>
      </w:r>
      <w:r w:rsidRPr="00D467F7">
        <w:rPr>
          <w:sz w:val="24"/>
          <w:szCs w:val="24"/>
        </w:rPr>
        <w:t>настоящего</w:t>
      </w:r>
      <w:proofErr w:type="gramEnd"/>
      <w:r w:rsidRPr="00D467F7">
        <w:rPr>
          <w:sz w:val="24"/>
          <w:szCs w:val="24"/>
        </w:rPr>
        <w:t xml:space="preserve"> По</w:t>
      </w:r>
      <w:r w:rsidR="00AD6D7F" w:rsidRPr="00D467F7">
        <w:rPr>
          <w:sz w:val="24"/>
          <w:szCs w:val="24"/>
        </w:rPr>
        <w:t>ложения;</w:t>
      </w:r>
    </w:p>
    <w:p w:rsidR="00AD6D7F" w:rsidRPr="00D467F7" w:rsidRDefault="00AD6D7F" w:rsidP="000F55D1">
      <w:pPr>
        <w:pStyle w:val="a"/>
        <w:numPr>
          <w:ilvl w:val="1"/>
          <w:numId w:val="6"/>
        </w:numPr>
        <w:tabs>
          <w:tab w:val="clear" w:pos="1230"/>
          <w:tab w:val="left" w:pos="993"/>
        </w:tabs>
        <w:ind w:left="426" w:firstLine="283"/>
        <w:rPr>
          <w:sz w:val="24"/>
          <w:szCs w:val="24"/>
        </w:rPr>
      </w:pPr>
      <w:r w:rsidRPr="00D467F7">
        <w:rPr>
          <w:sz w:val="24"/>
          <w:szCs w:val="24"/>
        </w:rPr>
        <w:t>В правой колонке первой страницы бланка приложения в разделе «1. СВЕДЕНИЯ О ЛИЧНОСТИ ОБЛАДАТЕЛЯ ДИПЛОМА» указываются следующие сведения:</w:t>
      </w:r>
    </w:p>
    <w:p w:rsidR="004841B7" w:rsidRPr="00D467F7" w:rsidRDefault="00AD6D7F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в строках, содержащих соответствующие надписи (при необходимости – в следующих строках), – фамилия, имя, отчество (при наличии) выпускника (в именительном падеже) и его дата рождения с указанием числа (цифрами), месяца (прописью) и года (четырехзначное число, цифрами, слово «года»);</w:t>
      </w:r>
    </w:p>
    <w:p w:rsidR="00AD6D7F" w:rsidRPr="00D467F7" w:rsidRDefault="00AD6D7F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на следующей строке п</w:t>
      </w:r>
      <w:r w:rsidR="004841B7" w:rsidRPr="00D467F7">
        <w:rPr>
          <w:sz w:val="24"/>
          <w:szCs w:val="24"/>
        </w:rPr>
        <w:t xml:space="preserve">осле строк, содержащих </w:t>
      </w:r>
      <w:proofErr w:type="gramStart"/>
      <w:r w:rsidR="004841B7" w:rsidRPr="00D467F7">
        <w:rPr>
          <w:sz w:val="24"/>
          <w:szCs w:val="24"/>
        </w:rPr>
        <w:t>надпись</w:t>
      </w:r>
      <w:proofErr w:type="gramEnd"/>
      <w:r w:rsidR="004841B7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 xml:space="preserve">Предыдущий документ об образовании или </w:t>
      </w:r>
      <w:r w:rsidR="004841B7" w:rsidRPr="00D467F7">
        <w:rPr>
          <w:sz w:val="24"/>
          <w:szCs w:val="24"/>
        </w:rPr>
        <w:t>об образовании и о квалификации»</w:t>
      </w:r>
      <w:r w:rsidRPr="00D467F7">
        <w:rPr>
          <w:sz w:val="24"/>
          <w:szCs w:val="24"/>
        </w:rPr>
        <w:t xml:space="preserve"> (при необходимости </w:t>
      </w:r>
      <w:r w:rsidR="004841B7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в несколько строк), </w:t>
      </w:r>
      <w:r w:rsidR="004841B7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наименование документа об образовании или об образовании и о квалификации, на основании которого данное лицо было зачислено в образовательную организацию, и год его выдачи (четыре</w:t>
      </w:r>
      <w:r w:rsidR="004841B7" w:rsidRPr="00D467F7">
        <w:rPr>
          <w:sz w:val="24"/>
          <w:szCs w:val="24"/>
        </w:rPr>
        <w:t>хзначное число, цифрами, слово «год»</w:t>
      </w:r>
      <w:r w:rsidRPr="00D467F7">
        <w:rPr>
          <w:sz w:val="24"/>
          <w:szCs w:val="24"/>
        </w:rPr>
        <w:t>).</w:t>
      </w:r>
    </w:p>
    <w:p w:rsidR="00AD6D7F" w:rsidRPr="00D467F7" w:rsidRDefault="00AD6D7F" w:rsidP="004841B7">
      <w:pPr>
        <w:pStyle w:val="a"/>
        <w:numPr>
          <w:ilvl w:val="0"/>
          <w:numId w:val="0"/>
        </w:numPr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русский язык и наименование страны, в которой выдан этот документ.</w:t>
      </w:r>
    </w:p>
    <w:p w:rsidR="00807CA1" w:rsidRPr="00D467F7" w:rsidRDefault="00807CA1" w:rsidP="000F55D1">
      <w:pPr>
        <w:pStyle w:val="a"/>
        <w:numPr>
          <w:ilvl w:val="1"/>
          <w:numId w:val="6"/>
        </w:numPr>
        <w:tabs>
          <w:tab w:val="clear" w:pos="1230"/>
          <w:tab w:val="left" w:pos="993"/>
        </w:tabs>
        <w:ind w:left="426" w:firstLine="283"/>
        <w:rPr>
          <w:sz w:val="24"/>
          <w:szCs w:val="24"/>
        </w:rPr>
      </w:pPr>
      <w:r w:rsidRPr="00D467F7">
        <w:rPr>
          <w:sz w:val="24"/>
          <w:szCs w:val="24"/>
        </w:rPr>
        <w:t xml:space="preserve">В правой колонке первой страницы бланка приложения в разделе </w:t>
      </w:r>
      <w:r w:rsidR="00832FE4" w:rsidRPr="00D467F7">
        <w:rPr>
          <w:sz w:val="24"/>
          <w:szCs w:val="24"/>
        </w:rPr>
        <w:t>«</w:t>
      </w:r>
      <w:r w:rsidRPr="00D467F7">
        <w:rPr>
          <w:sz w:val="24"/>
          <w:szCs w:val="24"/>
        </w:rPr>
        <w:t>2. СВЕДЕНИЯ ОБ ОБРАЗОВАТЕЛЬНОЙ ПРОГРАММЕ СРЕДНЕГО ПРОФЕССИОНАЛЬНО</w:t>
      </w:r>
      <w:r w:rsidR="00832FE4" w:rsidRPr="00D467F7">
        <w:rPr>
          <w:sz w:val="24"/>
          <w:szCs w:val="24"/>
        </w:rPr>
        <w:t>ГО ОБРАЗОВАНИЯ И О КВАЛИФИКАЦИИ»</w:t>
      </w:r>
      <w:r w:rsidRPr="00D467F7">
        <w:rPr>
          <w:sz w:val="24"/>
          <w:szCs w:val="24"/>
        </w:rPr>
        <w:t xml:space="preserve"> указываются следующие сведения:</w:t>
      </w:r>
    </w:p>
    <w:p w:rsidR="00832FE4" w:rsidRPr="00D467F7" w:rsidRDefault="00807CA1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п</w:t>
      </w:r>
      <w:r w:rsidR="00832FE4" w:rsidRPr="00D467F7">
        <w:rPr>
          <w:sz w:val="24"/>
          <w:szCs w:val="24"/>
        </w:rPr>
        <w:t xml:space="preserve">осле строк, содержащих </w:t>
      </w:r>
      <w:proofErr w:type="gramStart"/>
      <w:r w:rsidR="00832FE4" w:rsidRPr="00D467F7">
        <w:rPr>
          <w:sz w:val="24"/>
          <w:szCs w:val="24"/>
        </w:rPr>
        <w:t>надпись</w:t>
      </w:r>
      <w:proofErr w:type="gramEnd"/>
      <w:r w:rsidR="00832FE4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Срок освоения образовательной программы по очной форме</w:t>
      </w:r>
      <w:r w:rsidR="00832FE4" w:rsidRPr="00D467F7">
        <w:rPr>
          <w:sz w:val="24"/>
          <w:szCs w:val="24"/>
        </w:rPr>
        <w:t xml:space="preserve"> обучения»</w:t>
      </w:r>
      <w:r w:rsidRPr="00D467F7">
        <w:rPr>
          <w:sz w:val="24"/>
          <w:szCs w:val="24"/>
        </w:rPr>
        <w:t xml:space="preserve">, на отдельной строке </w:t>
      </w:r>
      <w:r w:rsidR="00832FE4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срок освоения соответствующей образовательной программы,</w:t>
      </w:r>
      <w:r w:rsidR="00832FE4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 xml:space="preserve">установленный федеральным государственным </w:t>
      </w:r>
      <w:r w:rsidR="00EF22EA" w:rsidRPr="00D467F7">
        <w:rPr>
          <w:sz w:val="24"/>
          <w:szCs w:val="24"/>
        </w:rPr>
        <w:t xml:space="preserve">образовательным </w:t>
      </w:r>
      <w:r w:rsidRPr="00D467F7">
        <w:rPr>
          <w:sz w:val="24"/>
          <w:szCs w:val="24"/>
        </w:rPr>
        <w:t>стандартом среднего профессионального образования для</w:t>
      </w:r>
      <w:r w:rsidR="00832FE4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очной формы обучения. Срок освоения указывается в год</w:t>
      </w:r>
      <w:r w:rsidR="00832FE4" w:rsidRPr="00D467F7">
        <w:rPr>
          <w:sz w:val="24"/>
          <w:szCs w:val="24"/>
        </w:rPr>
        <w:t xml:space="preserve">ах и месяцах </w:t>
      </w:r>
      <w:r w:rsidR="00832FE4" w:rsidRPr="00D467F7">
        <w:rPr>
          <w:sz w:val="24"/>
          <w:szCs w:val="24"/>
        </w:rPr>
        <w:lastRenderedPageBreak/>
        <w:t>(число лет, слово «год»</w:t>
      </w:r>
      <w:r w:rsidRPr="00D467F7">
        <w:rPr>
          <w:sz w:val="24"/>
          <w:szCs w:val="24"/>
        </w:rPr>
        <w:t xml:space="preserve"> в</w:t>
      </w:r>
      <w:r w:rsidR="00832FE4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 xml:space="preserve">соответствующем числе </w:t>
      </w:r>
      <w:r w:rsidR="00832FE4" w:rsidRPr="00D467F7">
        <w:rPr>
          <w:sz w:val="24"/>
          <w:szCs w:val="24"/>
        </w:rPr>
        <w:t>и падеже, число месяцев, слово «месяц»</w:t>
      </w:r>
      <w:r w:rsidRPr="00D467F7">
        <w:rPr>
          <w:sz w:val="24"/>
          <w:szCs w:val="24"/>
        </w:rPr>
        <w:t xml:space="preserve"> в соответствующем числе и падеже);</w:t>
      </w:r>
    </w:p>
    <w:p w:rsidR="00832FE4" w:rsidRPr="00D467F7" w:rsidRDefault="00807CA1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по</w:t>
      </w:r>
      <w:r w:rsidR="00832FE4" w:rsidRPr="00D467F7">
        <w:rPr>
          <w:sz w:val="24"/>
          <w:szCs w:val="24"/>
        </w:rPr>
        <w:t>сле строки, содержащей надпись «</w:t>
      </w:r>
      <w:r w:rsidRPr="00D467F7">
        <w:rPr>
          <w:sz w:val="24"/>
          <w:szCs w:val="24"/>
        </w:rPr>
        <w:t>Квалификация</w:t>
      </w:r>
      <w:r w:rsidR="00832FE4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 xml:space="preserve">, на отдельной строке </w:t>
      </w:r>
      <w:r w:rsidR="00832FE4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квалификации в</w:t>
      </w:r>
      <w:r w:rsidR="00832FE4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соответствии с федеральным государственным образовательным стандартом среднего профессионального</w:t>
      </w:r>
      <w:r w:rsidR="00832FE4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образования;</w:t>
      </w:r>
    </w:p>
    <w:p w:rsidR="00832FE4" w:rsidRPr="00D467F7" w:rsidRDefault="00832FE4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в строке, содержащей надпись «по»</w:t>
      </w:r>
      <w:r w:rsidR="00807CA1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–</w:t>
      </w:r>
      <w:r w:rsidR="00807CA1" w:rsidRPr="00D467F7">
        <w:rPr>
          <w:sz w:val="24"/>
          <w:szCs w:val="24"/>
        </w:rPr>
        <w:t xml:space="preserve"> с</w:t>
      </w:r>
      <w:r w:rsidRPr="00D467F7">
        <w:rPr>
          <w:sz w:val="24"/>
          <w:szCs w:val="24"/>
        </w:rPr>
        <w:t xml:space="preserve"> выравниванием по центру слово «профессии»</w:t>
      </w:r>
      <w:r w:rsidR="00807CA1" w:rsidRPr="00D467F7">
        <w:rPr>
          <w:sz w:val="24"/>
          <w:szCs w:val="24"/>
        </w:rPr>
        <w:t xml:space="preserve"> или</w:t>
      </w:r>
      <w:r w:rsidRPr="00D467F7">
        <w:rPr>
          <w:sz w:val="24"/>
          <w:szCs w:val="24"/>
        </w:rPr>
        <w:t xml:space="preserve"> «специальности»</w:t>
      </w:r>
      <w:r w:rsidR="00807CA1" w:rsidRPr="00D467F7">
        <w:rPr>
          <w:sz w:val="24"/>
          <w:szCs w:val="24"/>
        </w:rPr>
        <w:t xml:space="preserve"> в зависимости от вида образовательной программы среднего профессионального</w:t>
      </w:r>
      <w:r w:rsidRPr="00D467F7">
        <w:rPr>
          <w:sz w:val="24"/>
          <w:szCs w:val="24"/>
        </w:rPr>
        <w:t xml:space="preserve"> </w:t>
      </w:r>
      <w:r w:rsidR="00807CA1" w:rsidRPr="00D467F7">
        <w:rPr>
          <w:sz w:val="24"/>
          <w:szCs w:val="24"/>
        </w:rPr>
        <w:t>образования, по результатам освоения которой выдается диплом;</w:t>
      </w:r>
    </w:p>
    <w:p w:rsidR="00807CA1" w:rsidRPr="00D467F7" w:rsidRDefault="00807CA1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на следующей строке по</w:t>
      </w:r>
      <w:r w:rsidR="00832FE4" w:rsidRPr="00D467F7">
        <w:rPr>
          <w:sz w:val="24"/>
          <w:szCs w:val="24"/>
        </w:rPr>
        <w:t>сле строки, содержащей надпись «</w:t>
      </w:r>
      <w:r w:rsidRPr="00D467F7">
        <w:rPr>
          <w:sz w:val="24"/>
          <w:szCs w:val="24"/>
        </w:rPr>
        <w:t>п</w:t>
      </w:r>
      <w:r w:rsidR="00832FE4" w:rsidRPr="00D467F7">
        <w:rPr>
          <w:sz w:val="24"/>
          <w:szCs w:val="24"/>
        </w:rPr>
        <w:t>о»</w:t>
      </w:r>
      <w:r w:rsidRPr="00D467F7">
        <w:rPr>
          <w:sz w:val="24"/>
          <w:szCs w:val="24"/>
        </w:rPr>
        <w:t xml:space="preserve">, (при необходимости </w:t>
      </w:r>
      <w:r w:rsidR="00832FE4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в несколько строк)</w:t>
      </w:r>
      <w:r w:rsidR="00832FE4" w:rsidRPr="00D467F7">
        <w:rPr>
          <w:sz w:val="24"/>
          <w:szCs w:val="24"/>
        </w:rPr>
        <w:t xml:space="preserve"> –</w:t>
      </w:r>
      <w:r w:rsidRPr="00D467F7">
        <w:rPr>
          <w:sz w:val="24"/>
          <w:szCs w:val="24"/>
        </w:rPr>
        <w:t xml:space="preserve"> код и наименование профессии или специальности среднего профессионального образования, по которым</w:t>
      </w:r>
      <w:r w:rsidR="00832FE4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освоена образовательная программа среднего профессионального образования.</w:t>
      </w:r>
    </w:p>
    <w:p w:rsidR="003F7118" w:rsidRPr="00D467F7" w:rsidRDefault="003F7118" w:rsidP="000F55D1">
      <w:pPr>
        <w:pStyle w:val="a"/>
        <w:numPr>
          <w:ilvl w:val="1"/>
          <w:numId w:val="6"/>
        </w:numPr>
        <w:tabs>
          <w:tab w:val="clear" w:pos="1230"/>
          <w:tab w:val="left" w:pos="993"/>
        </w:tabs>
        <w:ind w:left="426" w:firstLine="283"/>
        <w:rPr>
          <w:sz w:val="24"/>
          <w:szCs w:val="24"/>
        </w:rPr>
      </w:pPr>
      <w:r w:rsidRPr="00D467F7">
        <w:rPr>
          <w:sz w:val="24"/>
          <w:szCs w:val="24"/>
        </w:rPr>
        <w:t>На второй и третьей страницах бланка приложения в разделе «3. СВЕДЕНИЯ О СОДЕРЖАНИИ И РЕЗУЛЬТАТАХ ОСВОЕНИЯ ОБРАЗОВАТЕЛЬНОЙ ПРОГРАММЫ СРЕДНЕГО ПРОФЕССИОНАЛЬНОГО ОБРАЗОВАНИЯ»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последовательности:</w:t>
      </w:r>
    </w:p>
    <w:p w:rsidR="003F7118" w:rsidRPr="00D467F7" w:rsidRDefault="003F7118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изученные дисциплины (модули) профессиональной образовательной программы:</w:t>
      </w:r>
    </w:p>
    <w:p w:rsidR="003F7118" w:rsidRPr="00D467F7" w:rsidRDefault="003F7118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«Наименование учебных предметов, курсов, дисциплин (модулей), практик» – наименования учебных предметов, курсов, дисциплин (модулей) в соответствии с учебным планом образовательной программы среднего профессионального образования;</w:t>
      </w:r>
    </w:p>
    <w:p w:rsidR="003F7118" w:rsidRPr="00D467F7" w:rsidRDefault="003F7118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«Общее количество часов» – трудоемкость дисциплины (модуля) в академических часах (цифрами);</w:t>
      </w:r>
    </w:p>
    <w:p w:rsidR="003F7118" w:rsidRPr="00D467F7" w:rsidRDefault="003F7118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«Оценка» – оценка, полученная при промежуточной аттестации прописью (отлично, хорошо, удовлетворительно, зачтено).</w:t>
      </w:r>
    </w:p>
    <w:p w:rsidR="00FB6B15" w:rsidRPr="00D467F7" w:rsidRDefault="003F7118" w:rsidP="008D057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Последовательность учебных предметов, курсов, дисциплин (модулей) образовательной программы определяется учебным планом.</w:t>
      </w:r>
    </w:p>
    <w:p w:rsidR="003F7118" w:rsidRPr="00D467F7" w:rsidRDefault="003F7118" w:rsidP="00EF22E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Наименования учебных предметов, курсов, дисциплин (модулей) и оценки указываются без сокращений.</w:t>
      </w:r>
    </w:p>
    <w:p w:rsidR="003F7118" w:rsidRPr="00D467F7" w:rsidRDefault="003F7118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на отдельной строке таблицы после указания изученных дисциплин:</w:t>
      </w:r>
    </w:p>
    <w:p w:rsidR="007871F5" w:rsidRPr="00D467F7" w:rsidRDefault="003F7118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 xml:space="preserve">в графе «Наименование учебных предметов, курсов, </w:t>
      </w:r>
      <w:r w:rsidR="007871F5" w:rsidRPr="00D467F7">
        <w:rPr>
          <w:sz w:val="24"/>
          <w:szCs w:val="24"/>
        </w:rPr>
        <w:t>дисциплин (модулей), практик»</w:t>
      </w:r>
      <w:r w:rsidRPr="00D467F7">
        <w:rPr>
          <w:sz w:val="24"/>
          <w:szCs w:val="24"/>
        </w:rPr>
        <w:t xml:space="preserve"> </w:t>
      </w:r>
      <w:r w:rsidR="00A325F1" w:rsidRPr="00D467F7">
        <w:rPr>
          <w:sz w:val="24"/>
          <w:szCs w:val="24"/>
        </w:rPr>
        <w:t>– слова «</w:t>
      </w:r>
      <w:r w:rsidRPr="00D467F7">
        <w:rPr>
          <w:sz w:val="24"/>
          <w:szCs w:val="24"/>
        </w:rPr>
        <w:t>ВСЕГО</w:t>
      </w:r>
      <w:r w:rsidR="007871F5" w:rsidRPr="00D467F7">
        <w:rPr>
          <w:sz w:val="24"/>
          <w:szCs w:val="24"/>
        </w:rPr>
        <w:t xml:space="preserve"> часов теоретического обучения:»</w:t>
      </w:r>
      <w:r w:rsidRPr="00D467F7">
        <w:rPr>
          <w:sz w:val="24"/>
          <w:szCs w:val="24"/>
        </w:rPr>
        <w:t>;</w:t>
      </w:r>
    </w:p>
    <w:p w:rsidR="00D2258B" w:rsidRPr="00D467F7" w:rsidRDefault="007871F5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lastRenderedPageBreak/>
        <w:t>в графе «Общее количество часов»</w:t>
      </w:r>
      <w:r w:rsidR="003F7118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–</w:t>
      </w:r>
      <w:r w:rsidR="003F7118" w:rsidRPr="00D467F7">
        <w:rPr>
          <w:sz w:val="24"/>
          <w:szCs w:val="24"/>
        </w:rPr>
        <w:t xml:space="preserve"> суммарная трудоемкость изученных учебных предметов, курсов,</w:t>
      </w:r>
      <w:r w:rsidRPr="00D467F7">
        <w:rPr>
          <w:sz w:val="24"/>
          <w:szCs w:val="24"/>
        </w:rPr>
        <w:t xml:space="preserve"> </w:t>
      </w:r>
      <w:r w:rsidR="003F7118" w:rsidRPr="00D467F7">
        <w:rPr>
          <w:sz w:val="24"/>
          <w:szCs w:val="24"/>
        </w:rPr>
        <w:t>дисциплин (модулей);</w:t>
      </w:r>
    </w:p>
    <w:p w:rsidR="003F7118" w:rsidRPr="00D467F7" w:rsidRDefault="00D2258B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«Оценка» проставляется символ «x»</w:t>
      </w:r>
      <w:r w:rsidR="003F7118" w:rsidRPr="00D467F7">
        <w:rPr>
          <w:sz w:val="24"/>
          <w:szCs w:val="24"/>
        </w:rPr>
        <w:t>;</w:t>
      </w:r>
    </w:p>
    <w:p w:rsidR="00D2258B" w:rsidRPr="00D467F7" w:rsidRDefault="00D2258B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на отдельной строке таблицы:</w:t>
      </w:r>
    </w:p>
    <w:p w:rsidR="00D2258B" w:rsidRPr="00D467F7" w:rsidRDefault="00D2258B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«Наименование учебных предметов, курсов, дисциплин (модулей), практик» – слова «в том числе аудиторных часов:»;</w:t>
      </w:r>
    </w:p>
    <w:p w:rsidR="00D2258B" w:rsidRPr="00D467F7" w:rsidRDefault="00D2258B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«Общее количество часов» – суммарное количество аудиторных часов при освоении образовательной программы;</w:t>
      </w:r>
    </w:p>
    <w:p w:rsidR="003F7118" w:rsidRPr="00D467F7" w:rsidRDefault="00D2258B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«Оценка» проставляется символ «x»;</w:t>
      </w:r>
    </w:p>
    <w:p w:rsidR="00901D41" w:rsidRPr="00D467F7" w:rsidRDefault="00901D41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на отдельной строке таблицы:</w:t>
      </w:r>
    </w:p>
    <w:p w:rsidR="00901D41" w:rsidRPr="00D467F7" w:rsidRDefault="00901D41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«Наименование учебных предметов, курсов, дисциплин (модулей), практик» – слово «Практика»;</w:t>
      </w:r>
    </w:p>
    <w:p w:rsidR="00901D41" w:rsidRPr="00D467F7" w:rsidRDefault="00901D41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«Общее количество часов» – суммарная продолжительность практик (цифрами в неделях со словом «неделя» в соответствующем числе и падеже);</w:t>
      </w:r>
    </w:p>
    <w:p w:rsidR="00901D41" w:rsidRPr="00D467F7" w:rsidRDefault="00901D41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«Оценка» проставляется символ «x»;</w:t>
      </w:r>
    </w:p>
    <w:p w:rsidR="00901D41" w:rsidRPr="00D467F7" w:rsidRDefault="00901D41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на отдельной строке таблицы в графе «Наименование учебных предметов, курсов, дисциплин (модулей), практик» – слова «в том числе:»;</w:t>
      </w:r>
    </w:p>
    <w:p w:rsidR="00901D41" w:rsidRPr="00D467F7" w:rsidRDefault="00901D41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на отдельных строках таблицы последовательно сведения обо всех видах практик:</w:t>
      </w:r>
    </w:p>
    <w:p w:rsidR="00901D41" w:rsidRPr="00D467F7" w:rsidRDefault="00901D41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«Наименование учебных предметов, курсов, дисциплин (модулей), практик» – наименование практик;</w:t>
      </w:r>
    </w:p>
    <w:p w:rsidR="00901D41" w:rsidRPr="00D467F7" w:rsidRDefault="00901D41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</w:t>
      </w:r>
      <w:r w:rsidR="003B5ECC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Общее количество часов</w:t>
      </w:r>
      <w:r w:rsidR="003B5ECC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 xml:space="preserve"> </w:t>
      </w:r>
      <w:r w:rsidR="003B5ECC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продолжительность практик (цифрами, в неделях со словом</w:t>
      </w:r>
      <w:r w:rsidR="003B5ECC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неделя</w:t>
      </w:r>
      <w:r w:rsidR="003B5ECC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 xml:space="preserve"> в соответствующем числе и падеже);</w:t>
      </w:r>
    </w:p>
    <w:p w:rsidR="00901D41" w:rsidRPr="00D467F7" w:rsidRDefault="00901D41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</w:t>
      </w:r>
      <w:r w:rsidR="003B5ECC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Оценка</w:t>
      </w:r>
      <w:r w:rsidR="003B5ECC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 xml:space="preserve"> </w:t>
      </w:r>
      <w:r w:rsidR="003B5ECC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оценка за каждую практику;</w:t>
      </w:r>
    </w:p>
    <w:p w:rsidR="00901D41" w:rsidRPr="00D467F7" w:rsidRDefault="00901D41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на отдельной строке таблицы:</w:t>
      </w:r>
    </w:p>
    <w:p w:rsidR="00901D41" w:rsidRPr="00D467F7" w:rsidRDefault="00901D41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</w:t>
      </w:r>
      <w:r w:rsidR="003B5ECC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Наименование учебных предметов, курсов, дисциплин (модулей), практик</w:t>
      </w:r>
      <w:r w:rsidR="003B5ECC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 xml:space="preserve"> </w:t>
      </w:r>
      <w:r w:rsidR="003B5ECC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слова</w:t>
      </w:r>
      <w:r w:rsidR="003B5ECC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Государственная итоговая аттестация</w:t>
      </w:r>
      <w:r w:rsidR="003B5ECC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>;</w:t>
      </w:r>
    </w:p>
    <w:p w:rsidR="00901D41" w:rsidRPr="00D467F7" w:rsidRDefault="00901D41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</w:t>
      </w:r>
      <w:r w:rsidR="003B5ECC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Общее количество часов</w:t>
      </w:r>
      <w:r w:rsidR="003B5ECC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 xml:space="preserve"> </w:t>
      </w:r>
      <w:r w:rsidR="003B5ECC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суммарная продолжительность раздела (цифрами, в неделях со</w:t>
      </w:r>
      <w:r w:rsidR="003B5ECC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словом</w:t>
      </w:r>
      <w:r w:rsidR="003B5ECC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неделя</w:t>
      </w:r>
      <w:r w:rsidR="003B5ECC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 xml:space="preserve"> в соответствующем числе и падеже);</w:t>
      </w:r>
    </w:p>
    <w:p w:rsidR="00901D41" w:rsidRPr="00D467F7" w:rsidRDefault="00901D41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</w:t>
      </w:r>
      <w:r w:rsidR="003B5ECC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Оценка</w:t>
      </w:r>
      <w:r w:rsidR="003B5ECC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 xml:space="preserve"> проставляется символ</w:t>
      </w:r>
      <w:r w:rsidR="003B5ECC" w:rsidRPr="00D467F7">
        <w:rPr>
          <w:sz w:val="24"/>
          <w:szCs w:val="24"/>
        </w:rPr>
        <w:t xml:space="preserve"> «x»</w:t>
      </w:r>
      <w:r w:rsidRPr="00D467F7">
        <w:rPr>
          <w:sz w:val="24"/>
          <w:szCs w:val="24"/>
        </w:rPr>
        <w:t>;</w:t>
      </w:r>
    </w:p>
    <w:p w:rsidR="00901D41" w:rsidRPr="00D467F7" w:rsidRDefault="00901D41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на отдельной строке таблицы в графе</w:t>
      </w:r>
      <w:r w:rsidR="003B5ECC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Наименование учебных предметов, курсов, дисциплин</w:t>
      </w:r>
      <w:r w:rsidR="003B5ECC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(модулей), практик</w:t>
      </w:r>
      <w:r w:rsidR="003B5ECC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 xml:space="preserve"> </w:t>
      </w:r>
      <w:r w:rsidR="003B5ECC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слова</w:t>
      </w:r>
      <w:r w:rsidR="003B5ECC" w:rsidRPr="00D467F7">
        <w:rPr>
          <w:sz w:val="24"/>
          <w:szCs w:val="24"/>
        </w:rPr>
        <w:t xml:space="preserve"> «</w:t>
      </w:r>
      <w:r w:rsidRPr="00D467F7">
        <w:rPr>
          <w:sz w:val="24"/>
          <w:szCs w:val="24"/>
        </w:rPr>
        <w:t>в том числе</w:t>
      </w:r>
      <w:r w:rsidR="003B5ECC" w:rsidRPr="00D467F7">
        <w:rPr>
          <w:sz w:val="24"/>
          <w:szCs w:val="24"/>
        </w:rPr>
        <w:t>:»</w:t>
      </w:r>
      <w:r w:rsidRPr="00D467F7">
        <w:rPr>
          <w:sz w:val="24"/>
          <w:szCs w:val="24"/>
        </w:rPr>
        <w:t>;</w:t>
      </w:r>
    </w:p>
    <w:p w:rsidR="003B5ECC" w:rsidRPr="00D467F7" w:rsidRDefault="003B5ECC" w:rsidP="000F55D1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на отдельных строках последовательно:</w:t>
      </w:r>
    </w:p>
    <w:p w:rsidR="008D0576" w:rsidRPr="00D467F7" w:rsidRDefault="003B5ECC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«Наименование учебных предметов, курсов, дисциплин (модулей), практик» – наименование предусмотренных образовательной программой</w:t>
      </w:r>
      <w:r w:rsidR="008D0576" w:rsidRPr="00D467F7">
        <w:rPr>
          <w:sz w:val="24"/>
          <w:szCs w:val="24"/>
        </w:rPr>
        <w:t xml:space="preserve"> форм </w:t>
      </w:r>
      <w:r w:rsidR="008D0576" w:rsidRPr="00D467F7">
        <w:rPr>
          <w:sz w:val="24"/>
          <w:szCs w:val="24"/>
        </w:rPr>
        <w:lastRenderedPageBreak/>
        <w:t>аттестационных испытаний: «В</w:t>
      </w:r>
      <w:r w:rsidRPr="00D467F7">
        <w:rPr>
          <w:sz w:val="24"/>
          <w:szCs w:val="24"/>
        </w:rPr>
        <w:t>ыпускная квалификационная работа</w:t>
      </w:r>
      <w:r w:rsidR="008D0576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 xml:space="preserve"> (с указанием ее вида и наименования темы (в кавычках</w:t>
      </w:r>
      <w:r w:rsidR="008D0576" w:rsidRPr="00D467F7">
        <w:rPr>
          <w:sz w:val="24"/>
          <w:szCs w:val="24"/>
        </w:rPr>
        <w:t>)</w:t>
      </w:r>
      <w:r w:rsidRPr="00D467F7">
        <w:rPr>
          <w:sz w:val="24"/>
          <w:szCs w:val="24"/>
        </w:rPr>
        <w:t>;</w:t>
      </w:r>
    </w:p>
    <w:p w:rsidR="008D0576" w:rsidRPr="00D467F7" w:rsidRDefault="008D0576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«Общее количество часов» проставляется символ «x»</w:t>
      </w:r>
      <w:r w:rsidR="003B5ECC" w:rsidRPr="00D467F7">
        <w:rPr>
          <w:sz w:val="24"/>
          <w:szCs w:val="24"/>
        </w:rPr>
        <w:t>;</w:t>
      </w:r>
    </w:p>
    <w:p w:rsidR="003B5ECC" w:rsidRPr="00D467F7" w:rsidRDefault="008D0576" w:rsidP="000F55D1">
      <w:pPr>
        <w:pStyle w:val="a"/>
        <w:numPr>
          <w:ilvl w:val="0"/>
          <w:numId w:val="7"/>
        </w:numPr>
        <w:tabs>
          <w:tab w:val="clear" w:pos="1230"/>
          <w:tab w:val="left" w:pos="1843"/>
        </w:tabs>
        <w:ind w:left="993" w:firstLine="567"/>
        <w:rPr>
          <w:sz w:val="24"/>
          <w:szCs w:val="24"/>
        </w:rPr>
      </w:pPr>
      <w:r w:rsidRPr="00D467F7">
        <w:rPr>
          <w:sz w:val="24"/>
          <w:szCs w:val="24"/>
        </w:rPr>
        <w:t>в графе «Оценка»</w:t>
      </w:r>
      <w:r w:rsidR="003B5ECC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–</w:t>
      </w:r>
      <w:r w:rsidR="003B5ECC" w:rsidRPr="00D467F7">
        <w:rPr>
          <w:sz w:val="24"/>
          <w:szCs w:val="24"/>
        </w:rPr>
        <w:t xml:space="preserve"> оценка прописью.</w:t>
      </w:r>
    </w:p>
    <w:p w:rsidR="003B5ECC" w:rsidRPr="00D467F7" w:rsidRDefault="008D0576" w:rsidP="008D057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Вспомогательные слова «дисциплина», «модуль»</w:t>
      </w:r>
      <w:r w:rsidR="003B5ECC" w:rsidRPr="00D467F7">
        <w:rPr>
          <w:sz w:val="24"/>
          <w:szCs w:val="24"/>
        </w:rPr>
        <w:t xml:space="preserve"> не используются.</w:t>
      </w:r>
    </w:p>
    <w:p w:rsidR="003B5ECC" w:rsidRPr="00D467F7" w:rsidRDefault="003B5ECC" w:rsidP="008D057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Все записи, указанные в на</w:t>
      </w:r>
      <w:r w:rsidR="008D0576" w:rsidRPr="00D467F7">
        <w:rPr>
          <w:sz w:val="24"/>
          <w:szCs w:val="24"/>
        </w:rPr>
        <w:t>стоящем пункте, включая символ «x»</w:t>
      </w:r>
      <w:r w:rsidRPr="00D467F7">
        <w:rPr>
          <w:sz w:val="24"/>
          <w:szCs w:val="24"/>
        </w:rPr>
        <w:t>, вносятся шрифтом одного размера.</w:t>
      </w:r>
    </w:p>
    <w:p w:rsidR="007672CA" w:rsidRPr="00D467F7" w:rsidRDefault="007672CA" w:rsidP="000F55D1">
      <w:pPr>
        <w:pStyle w:val="a"/>
        <w:numPr>
          <w:ilvl w:val="1"/>
          <w:numId w:val="6"/>
        </w:numPr>
        <w:tabs>
          <w:tab w:val="clear" w:pos="1230"/>
          <w:tab w:val="left" w:pos="993"/>
        </w:tabs>
        <w:ind w:left="426" w:firstLine="283"/>
        <w:rPr>
          <w:sz w:val="24"/>
          <w:szCs w:val="24"/>
        </w:rPr>
      </w:pPr>
      <w:r w:rsidRPr="00D467F7">
        <w:rPr>
          <w:sz w:val="24"/>
          <w:szCs w:val="24"/>
        </w:rPr>
        <w:t>На четвертой странице бланка приложения в таблице:</w:t>
      </w:r>
    </w:p>
    <w:p w:rsidR="00F8682A" w:rsidRPr="00D467F7" w:rsidRDefault="007672CA" w:rsidP="00F8682A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в графе «Курсовые проекты (работы)» – перечень курсовых проектов (работ), выполненных при освоении образовательной программы среднего профессионального образования, с указанием наименований учебных предметов, курсов, дисциплин (модулей), по которым выполнялся курсовой проект (работа);</w:t>
      </w:r>
    </w:p>
    <w:p w:rsidR="00F8682A" w:rsidRPr="00D467F7" w:rsidRDefault="00F8682A" w:rsidP="00F8682A">
      <w:pPr>
        <w:pStyle w:val="a"/>
        <w:numPr>
          <w:ilvl w:val="2"/>
          <w:numId w:val="6"/>
        </w:numPr>
        <w:tabs>
          <w:tab w:val="clear" w:pos="1230"/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в графе «Оценка» – оценка прописью по каждому из курсовых проектов (работ).</w:t>
      </w:r>
    </w:p>
    <w:p w:rsidR="00F8682A" w:rsidRPr="00D467F7" w:rsidRDefault="00F8682A" w:rsidP="00F8682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Данная таблица заполняется при получении среднего профессионального образования по программе подготовки специалистов среднего звена.</w:t>
      </w:r>
    </w:p>
    <w:p w:rsidR="00F8682A" w:rsidRPr="00D467F7" w:rsidRDefault="00F8682A" w:rsidP="00F8682A">
      <w:pPr>
        <w:pStyle w:val="a"/>
        <w:numPr>
          <w:ilvl w:val="1"/>
          <w:numId w:val="6"/>
        </w:numPr>
        <w:tabs>
          <w:tab w:val="clear" w:pos="1230"/>
          <w:tab w:val="left" w:pos="993"/>
        </w:tabs>
        <w:ind w:left="426" w:firstLine="283"/>
        <w:rPr>
          <w:sz w:val="24"/>
          <w:szCs w:val="24"/>
        </w:rPr>
      </w:pPr>
      <w:r w:rsidRPr="00D467F7">
        <w:rPr>
          <w:sz w:val="24"/>
          <w:szCs w:val="24"/>
        </w:rPr>
        <w:t>На четвертой странице бланка приложения к диплому в разделе «4. ДОПОЛНИТЕЛЬНЫЕ СВЕДЕНИЯ» указываются следующие сведения:</w:t>
      </w:r>
    </w:p>
    <w:p w:rsidR="00F8682A" w:rsidRPr="00D467F7" w:rsidRDefault="00F8682A" w:rsidP="00F8682A">
      <w:pPr>
        <w:pStyle w:val="a"/>
        <w:numPr>
          <w:ilvl w:val="2"/>
          <w:numId w:val="6"/>
        </w:numPr>
        <w:tabs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если за время обучения выпускника в </w:t>
      </w:r>
      <w:r w:rsidR="00A325F1" w:rsidRPr="00D467F7">
        <w:rPr>
          <w:sz w:val="24"/>
          <w:szCs w:val="24"/>
        </w:rPr>
        <w:t>Техникуме</w:t>
      </w:r>
      <w:r w:rsidRPr="00D467F7">
        <w:rPr>
          <w:sz w:val="24"/>
          <w:szCs w:val="24"/>
        </w:rPr>
        <w:t xml:space="preserve"> наименование образовательной организации изменилось, на отдельной (нескольких) строке(ах) – слова «Образовательная организация переименована в …</w:t>
      </w:r>
      <w:r w:rsidR="00A325F1" w:rsidRPr="00D467F7">
        <w:rPr>
          <w:sz w:val="24"/>
          <w:szCs w:val="24"/>
        </w:rPr>
        <w:t xml:space="preserve"> году;»</w:t>
      </w:r>
      <w:r w:rsidRPr="00D467F7">
        <w:rPr>
          <w:sz w:val="24"/>
          <w:szCs w:val="24"/>
        </w:rPr>
        <w:t xml:space="preserve"> (год – четырехзначное число, цифрами); далее на отдельной строке (при необходимости – в несколько строк) – слова «старое полное наименование образовательной организации» с указанием старого полного наименования образовательной организации.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порядке;</w:t>
      </w:r>
    </w:p>
    <w:p w:rsidR="00F8682A" w:rsidRPr="00D467F7" w:rsidRDefault="00F8682A" w:rsidP="00775D87">
      <w:pPr>
        <w:pStyle w:val="a"/>
        <w:numPr>
          <w:ilvl w:val="2"/>
          <w:numId w:val="6"/>
        </w:numPr>
        <w:tabs>
          <w:tab w:val="left" w:pos="1843"/>
        </w:tabs>
        <w:ind w:left="851" w:firstLine="709"/>
        <w:rPr>
          <w:sz w:val="24"/>
          <w:szCs w:val="24"/>
        </w:rPr>
      </w:pPr>
      <w:r w:rsidRPr="00D467F7">
        <w:rPr>
          <w:sz w:val="24"/>
          <w:szCs w:val="24"/>
        </w:rPr>
        <w:t>по согласованию с выпускником, прошедшим ускоренное обучение в пределах освоенной</w:t>
      </w:r>
      <w:r w:rsidR="00775D87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 xml:space="preserve">образовательной программы, </w:t>
      </w:r>
      <w:proofErr w:type="gramStart"/>
      <w:r w:rsidRPr="00D467F7">
        <w:rPr>
          <w:sz w:val="24"/>
          <w:szCs w:val="24"/>
        </w:rPr>
        <w:t>на отдельной сроке</w:t>
      </w:r>
      <w:proofErr w:type="gramEnd"/>
      <w:r w:rsidRPr="00D467F7">
        <w:rPr>
          <w:sz w:val="24"/>
          <w:szCs w:val="24"/>
        </w:rPr>
        <w:t xml:space="preserve"> </w:t>
      </w:r>
      <w:r w:rsidR="00775D87" w:rsidRPr="00D467F7">
        <w:rPr>
          <w:sz w:val="24"/>
          <w:szCs w:val="24"/>
        </w:rPr>
        <w:t>– слова «</w:t>
      </w:r>
      <w:r w:rsidRPr="00D467F7">
        <w:rPr>
          <w:sz w:val="24"/>
          <w:szCs w:val="24"/>
        </w:rPr>
        <w:t>Пройдено ускоренное обучение в пределах</w:t>
      </w:r>
      <w:r w:rsidR="00775D87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образовательной программы среднег</w:t>
      </w:r>
      <w:r w:rsidR="00775D87" w:rsidRPr="00D467F7">
        <w:rPr>
          <w:sz w:val="24"/>
          <w:szCs w:val="24"/>
        </w:rPr>
        <w:t>о профессионального образования»</w:t>
      </w:r>
      <w:r w:rsidRPr="00D467F7">
        <w:rPr>
          <w:sz w:val="24"/>
          <w:szCs w:val="24"/>
        </w:rPr>
        <w:t>.</w:t>
      </w:r>
    </w:p>
    <w:p w:rsidR="00775D87" w:rsidRPr="00D467F7" w:rsidRDefault="00F8682A" w:rsidP="00775D87">
      <w:pPr>
        <w:pStyle w:val="a"/>
        <w:numPr>
          <w:ilvl w:val="1"/>
          <w:numId w:val="6"/>
        </w:numPr>
        <w:tabs>
          <w:tab w:val="clear" w:pos="1230"/>
          <w:tab w:val="left" w:pos="993"/>
        </w:tabs>
        <w:ind w:left="426" w:firstLine="283"/>
        <w:rPr>
          <w:sz w:val="24"/>
          <w:szCs w:val="24"/>
        </w:rPr>
      </w:pPr>
      <w:r w:rsidRPr="00D467F7">
        <w:rPr>
          <w:sz w:val="24"/>
          <w:szCs w:val="24"/>
        </w:rPr>
        <w:t>На четвертой странице бланка приложени</w:t>
      </w:r>
      <w:r w:rsidR="00775D87" w:rsidRPr="00D467F7">
        <w:rPr>
          <w:sz w:val="24"/>
          <w:szCs w:val="24"/>
        </w:rPr>
        <w:t>я в строке, содержащей надпись «организации»</w:t>
      </w:r>
      <w:r w:rsidRPr="00D467F7">
        <w:rPr>
          <w:sz w:val="24"/>
          <w:szCs w:val="24"/>
        </w:rPr>
        <w:t xml:space="preserve">, </w:t>
      </w:r>
      <w:r w:rsidR="00775D87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фамилия</w:t>
      </w:r>
      <w:r w:rsidR="00775D87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 xml:space="preserve">и инициалы </w:t>
      </w:r>
      <w:r w:rsidR="00775D87" w:rsidRPr="00D467F7">
        <w:rPr>
          <w:sz w:val="24"/>
          <w:szCs w:val="24"/>
        </w:rPr>
        <w:t>директора Техникума</w:t>
      </w:r>
      <w:r w:rsidRPr="00D467F7">
        <w:rPr>
          <w:sz w:val="24"/>
          <w:szCs w:val="24"/>
        </w:rPr>
        <w:t xml:space="preserve"> с выравниванием вправо.</w:t>
      </w:r>
    </w:p>
    <w:p w:rsidR="00202381" w:rsidRPr="00D467F7" w:rsidRDefault="00F8682A" w:rsidP="00202381">
      <w:pPr>
        <w:pStyle w:val="a"/>
        <w:numPr>
          <w:ilvl w:val="1"/>
          <w:numId w:val="6"/>
        </w:numPr>
        <w:tabs>
          <w:tab w:val="clear" w:pos="1230"/>
          <w:tab w:val="left" w:pos="993"/>
        </w:tabs>
        <w:ind w:left="426" w:firstLine="283"/>
        <w:rPr>
          <w:sz w:val="24"/>
          <w:szCs w:val="24"/>
        </w:rPr>
      </w:pPr>
      <w:r w:rsidRPr="00D467F7">
        <w:rPr>
          <w:sz w:val="24"/>
          <w:szCs w:val="24"/>
        </w:rPr>
        <w:t xml:space="preserve">На каждой странице приложения после надписи </w:t>
      </w:r>
      <w:r w:rsidR="00775D87" w:rsidRPr="00D467F7">
        <w:rPr>
          <w:sz w:val="24"/>
          <w:szCs w:val="24"/>
        </w:rPr>
        <w:t>«</w:t>
      </w:r>
      <w:r w:rsidRPr="00D467F7">
        <w:rPr>
          <w:sz w:val="24"/>
          <w:szCs w:val="24"/>
        </w:rPr>
        <w:t>Страница</w:t>
      </w:r>
      <w:r w:rsidR="00775D87" w:rsidRPr="00D467F7">
        <w:rPr>
          <w:sz w:val="24"/>
          <w:szCs w:val="24"/>
        </w:rPr>
        <w:t>»</w:t>
      </w:r>
      <w:r w:rsidRPr="00D467F7">
        <w:rPr>
          <w:sz w:val="24"/>
          <w:szCs w:val="24"/>
        </w:rPr>
        <w:t xml:space="preserve"> указывается номер страницы. На</w:t>
      </w:r>
      <w:r w:rsidR="00775D87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четвертой стр</w:t>
      </w:r>
      <w:r w:rsidR="00775D87" w:rsidRPr="00D467F7">
        <w:rPr>
          <w:sz w:val="24"/>
          <w:szCs w:val="24"/>
        </w:rPr>
        <w:t xml:space="preserve">анице приложения после </w:t>
      </w:r>
      <w:proofErr w:type="gramStart"/>
      <w:r w:rsidR="00775D87" w:rsidRPr="00D467F7">
        <w:rPr>
          <w:sz w:val="24"/>
          <w:szCs w:val="24"/>
        </w:rPr>
        <w:t>надписи</w:t>
      </w:r>
      <w:proofErr w:type="gramEnd"/>
      <w:r w:rsidR="00775D87" w:rsidRPr="00D467F7">
        <w:rPr>
          <w:sz w:val="24"/>
          <w:szCs w:val="24"/>
        </w:rPr>
        <w:t xml:space="preserve"> «Настоящее приложение содержит»</w:t>
      </w:r>
      <w:r w:rsidRPr="00D467F7">
        <w:rPr>
          <w:sz w:val="24"/>
          <w:szCs w:val="24"/>
        </w:rPr>
        <w:t xml:space="preserve"> указывается общее</w:t>
      </w:r>
      <w:r w:rsidR="00775D87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количество страниц приложения к диплому.</w:t>
      </w:r>
    </w:p>
    <w:p w:rsidR="00202381" w:rsidRPr="00D467F7" w:rsidRDefault="00F8682A" w:rsidP="00202381">
      <w:pPr>
        <w:pStyle w:val="a"/>
        <w:numPr>
          <w:ilvl w:val="1"/>
          <w:numId w:val="6"/>
        </w:numPr>
        <w:tabs>
          <w:tab w:val="clear" w:pos="1230"/>
          <w:tab w:val="left" w:pos="993"/>
        </w:tabs>
        <w:ind w:left="426" w:firstLine="283"/>
        <w:rPr>
          <w:sz w:val="24"/>
          <w:szCs w:val="24"/>
        </w:rPr>
      </w:pPr>
      <w:r w:rsidRPr="00D467F7">
        <w:rPr>
          <w:sz w:val="24"/>
          <w:szCs w:val="24"/>
        </w:rPr>
        <w:lastRenderedPageBreak/>
        <w:t>При недостаточности места для заполнения разделов 3 или 4 может быть использован</w:t>
      </w:r>
      <w:r w:rsidR="00202381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дополнительный бланк (бланки) приложения. Количество используемых дополнительных бланков н</w:t>
      </w:r>
      <w:r w:rsidR="00202381" w:rsidRPr="00D467F7">
        <w:rPr>
          <w:sz w:val="24"/>
          <w:szCs w:val="24"/>
        </w:rPr>
        <w:t xml:space="preserve">е </w:t>
      </w:r>
      <w:r w:rsidRPr="00D467F7">
        <w:rPr>
          <w:sz w:val="24"/>
          <w:szCs w:val="24"/>
        </w:rPr>
        <w:t>ограничено. Нумерация страниц бланков приложения осуществляется сквозным способом. При этом общее</w:t>
      </w:r>
      <w:r w:rsidR="00202381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количество страниц приложения указывается на каждом листе приложения к диплому.</w:t>
      </w:r>
    </w:p>
    <w:p w:rsidR="007672CA" w:rsidRPr="00D467F7" w:rsidRDefault="00F8682A" w:rsidP="00A325F1">
      <w:pPr>
        <w:pStyle w:val="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D467F7">
        <w:rPr>
          <w:sz w:val="24"/>
          <w:szCs w:val="24"/>
        </w:rPr>
        <w:t>Внесение дополнительных записей в бланки не допускается.</w:t>
      </w:r>
    </w:p>
    <w:p w:rsidR="00ED2564" w:rsidRPr="00D467F7" w:rsidRDefault="00ED2564" w:rsidP="00ED2564">
      <w:pPr>
        <w:pStyle w:val="1"/>
        <w:rPr>
          <w:sz w:val="24"/>
          <w:szCs w:val="24"/>
        </w:rPr>
      </w:pPr>
      <w:r w:rsidRPr="00D467F7">
        <w:rPr>
          <w:sz w:val="24"/>
          <w:szCs w:val="24"/>
          <w:lang w:val="en-US"/>
        </w:rPr>
        <w:t>V</w:t>
      </w:r>
      <w:r w:rsidRPr="00D467F7">
        <w:rPr>
          <w:sz w:val="24"/>
          <w:szCs w:val="24"/>
        </w:rPr>
        <w:t xml:space="preserve">. Заполнение дубликатов дипломов и </w:t>
      </w:r>
      <w:r w:rsidR="004A635D" w:rsidRPr="00D467F7">
        <w:rPr>
          <w:sz w:val="24"/>
          <w:szCs w:val="24"/>
        </w:rPr>
        <w:br/>
      </w:r>
      <w:r w:rsidRPr="00D467F7">
        <w:rPr>
          <w:sz w:val="24"/>
          <w:szCs w:val="24"/>
        </w:rPr>
        <w:t>приложений к ним</w:t>
      </w:r>
    </w:p>
    <w:p w:rsidR="00ED2564" w:rsidRPr="00D467F7" w:rsidRDefault="00ED2564" w:rsidP="00ED2564">
      <w:pPr>
        <w:pStyle w:val="a"/>
        <w:numPr>
          <w:ilvl w:val="0"/>
          <w:numId w:val="13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Дубликат диплома (далее – дубликат) заполняется в соответствии с пунктами 4.1</w:t>
      </w:r>
      <w:r w:rsidR="00A325F1" w:rsidRPr="00D467F7">
        <w:rPr>
          <w:sz w:val="24"/>
          <w:szCs w:val="24"/>
        </w:rPr>
        <w:t>2</w:t>
      </w:r>
      <w:r w:rsidRPr="00D467F7">
        <w:rPr>
          <w:sz w:val="24"/>
          <w:szCs w:val="24"/>
        </w:rPr>
        <w:t>, 4.1</w:t>
      </w:r>
      <w:r w:rsidR="00A325F1" w:rsidRPr="00D467F7">
        <w:rPr>
          <w:sz w:val="24"/>
          <w:szCs w:val="24"/>
        </w:rPr>
        <w:t>3</w:t>
      </w:r>
      <w:r w:rsidRPr="00D467F7">
        <w:rPr>
          <w:sz w:val="24"/>
          <w:szCs w:val="24"/>
        </w:rPr>
        <w:t xml:space="preserve"> настоящего Положения с учетом требований, установленных настоящей главой.</w:t>
      </w:r>
    </w:p>
    <w:p w:rsidR="00ED2564" w:rsidRPr="00D467F7" w:rsidRDefault="00ED2564" w:rsidP="00ED2564">
      <w:pPr>
        <w:pStyle w:val="a"/>
        <w:numPr>
          <w:ilvl w:val="0"/>
          <w:numId w:val="13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При заполнении дубликата на бланках указывается слово «ДУБЛИКАТ» в отдельной строке:</w:t>
      </w:r>
    </w:p>
    <w:p w:rsidR="00ED2564" w:rsidRPr="00D467F7" w:rsidRDefault="00ED2564" w:rsidP="00ED2564">
      <w:pPr>
        <w:pStyle w:val="a"/>
        <w:numPr>
          <w:ilvl w:val="1"/>
          <w:numId w:val="14"/>
        </w:numPr>
        <w:tabs>
          <w:tab w:val="clear" w:pos="1230"/>
          <w:tab w:val="left" w:pos="1134"/>
        </w:tabs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на бланке титула диплома – в левой части оборотной стороны бланка титула диплома перед строкой, содержащей надпись «ДИПЛОМ», с выравниванием по ширине;</w:t>
      </w:r>
    </w:p>
    <w:p w:rsidR="00ED2564" w:rsidRPr="00D467F7" w:rsidRDefault="00ED2564" w:rsidP="00ED2564">
      <w:pPr>
        <w:pStyle w:val="a"/>
        <w:numPr>
          <w:ilvl w:val="1"/>
          <w:numId w:val="14"/>
        </w:numPr>
        <w:tabs>
          <w:tab w:val="clear" w:pos="1230"/>
          <w:tab w:val="left" w:pos="1134"/>
        </w:tabs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на бланке приложения – в левой колонке первой страницы бланка приложения к диплому перед строками, </w:t>
      </w:r>
      <w:r w:rsidR="009B6F68" w:rsidRPr="00D467F7">
        <w:rPr>
          <w:sz w:val="24"/>
          <w:szCs w:val="24"/>
        </w:rPr>
        <w:t xml:space="preserve">содержащими </w:t>
      </w:r>
      <w:proofErr w:type="gramStart"/>
      <w:r w:rsidR="009B6F68" w:rsidRPr="00D467F7">
        <w:rPr>
          <w:sz w:val="24"/>
          <w:szCs w:val="24"/>
        </w:rPr>
        <w:t>надпись</w:t>
      </w:r>
      <w:proofErr w:type="gramEnd"/>
      <w:r w:rsidR="009B6F68" w:rsidRPr="00D467F7">
        <w:rPr>
          <w:sz w:val="24"/>
          <w:szCs w:val="24"/>
        </w:rPr>
        <w:t xml:space="preserve"> «ПРИЛОЖЕНИЕ к ДИПЛОМУ»</w:t>
      </w:r>
      <w:r w:rsidRPr="00D467F7">
        <w:rPr>
          <w:sz w:val="24"/>
          <w:szCs w:val="24"/>
        </w:rPr>
        <w:t>, с выравниванием по ширине.</w:t>
      </w:r>
    </w:p>
    <w:p w:rsidR="009B6F68" w:rsidRPr="00D467F7" w:rsidRDefault="00ED2564" w:rsidP="009B6F68">
      <w:pPr>
        <w:pStyle w:val="a"/>
        <w:numPr>
          <w:ilvl w:val="0"/>
          <w:numId w:val="13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 xml:space="preserve">На дубликате указывается полное наименование </w:t>
      </w:r>
      <w:r w:rsidR="0032110B" w:rsidRPr="00D467F7">
        <w:rPr>
          <w:sz w:val="24"/>
          <w:szCs w:val="24"/>
        </w:rPr>
        <w:t>Техникума</w:t>
      </w:r>
      <w:r w:rsidRPr="00D467F7">
        <w:rPr>
          <w:sz w:val="24"/>
          <w:szCs w:val="24"/>
        </w:rPr>
        <w:t>.</w:t>
      </w:r>
    </w:p>
    <w:p w:rsidR="009B6F68" w:rsidRPr="00D467F7" w:rsidRDefault="00ED2564" w:rsidP="009B6F68">
      <w:pPr>
        <w:pStyle w:val="a"/>
        <w:numPr>
          <w:ilvl w:val="0"/>
          <w:numId w:val="13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В случае изменения наименования организации, осуществляющей образовательную деятельность, на</w:t>
      </w:r>
      <w:r w:rsidR="009B6F68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четвертой страни</w:t>
      </w:r>
      <w:r w:rsidR="009B6F68" w:rsidRPr="00D467F7">
        <w:rPr>
          <w:sz w:val="24"/>
          <w:szCs w:val="24"/>
        </w:rPr>
        <w:t>це бланка приложения в разделе «4. ДОПОЛНИТЕЛЬНЫЕ СВЕДЕНИЯ»</w:t>
      </w:r>
      <w:r w:rsidRPr="00D467F7">
        <w:rPr>
          <w:sz w:val="24"/>
          <w:szCs w:val="24"/>
        </w:rPr>
        <w:t xml:space="preserve"> указываются сведения</w:t>
      </w:r>
      <w:r w:rsidR="009B6F68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 xml:space="preserve">в соответствии с </w:t>
      </w:r>
      <w:r w:rsidR="009B6F68" w:rsidRPr="00D467F7">
        <w:rPr>
          <w:sz w:val="24"/>
          <w:szCs w:val="24"/>
        </w:rPr>
        <w:t>подпунктом 6 (</w:t>
      </w:r>
      <w:r w:rsidRPr="00D467F7">
        <w:rPr>
          <w:sz w:val="24"/>
          <w:szCs w:val="24"/>
        </w:rPr>
        <w:t>а</w:t>
      </w:r>
      <w:r w:rsidR="009B6F68" w:rsidRPr="00D467F7">
        <w:rPr>
          <w:sz w:val="24"/>
          <w:szCs w:val="24"/>
        </w:rPr>
        <w:t>)</w:t>
      </w:r>
      <w:r w:rsidRPr="00D467F7">
        <w:rPr>
          <w:sz w:val="24"/>
          <w:szCs w:val="24"/>
        </w:rPr>
        <w:t xml:space="preserve"> пункта </w:t>
      </w:r>
      <w:r w:rsidR="009B6F68" w:rsidRPr="00D467F7">
        <w:rPr>
          <w:sz w:val="24"/>
          <w:szCs w:val="24"/>
        </w:rPr>
        <w:t>4.1</w:t>
      </w:r>
      <w:r w:rsidR="0032110B" w:rsidRPr="00D467F7">
        <w:rPr>
          <w:sz w:val="24"/>
          <w:szCs w:val="24"/>
        </w:rPr>
        <w:t>3</w:t>
      </w:r>
      <w:r w:rsidRPr="00D467F7">
        <w:rPr>
          <w:sz w:val="24"/>
          <w:szCs w:val="24"/>
        </w:rPr>
        <w:t xml:space="preserve"> </w:t>
      </w:r>
      <w:r w:rsidR="009B6F68" w:rsidRPr="00D467F7">
        <w:rPr>
          <w:sz w:val="24"/>
          <w:szCs w:val="24"/>
        </w:rPr>
        <w:t>настоящего Положения</w:t>
      </w:r>
      <w:r w:rsidRPr="00D467F7">
        <w:rPr>
          <w:sz w:val="24"/>
          <w:szCs w:val="24"/>
        </w:rPr>
        <w:t>.</w:t>
      </w:r>
    </w:p>
    <w:p w:rsidR="009B6F68" w:rsidRPr="00D467F7" w:rsidRDefault="00ED2564" w:rsidP="009B6F68">
      <w:pPr>
        <w:pStyle w:val="a"/>
        <w:numPr>
          <w:ilvl w:val="0"/>
          <w:numId w:val="13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На дубликатах диплома и приложения к нему указывается регистрационный номер дубликата</w:t>
      </w:r>
      <w:r w:rsidR="009B6F68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 xml:space="preserve">диплома и дата его выдачи, в случае выдачи только дубликата приложения к диплому </w:t>
      </w:r>
      <w:r w:rsidR="009B6F68" w:rsidRPr="00D467F7">
        <w:rPr>
          <w:sz w:val="24"/>
          <w:szCs w:val="24"/>
        </w:rPr>
        <w:t>–</w:t>
      </w:r>
      <w:r w:rsidRPr="00D467F7">
        <w:rPr>
          <w:sz w:val="24"/>
          <w:szCs w:val="24"/>
        </w:rPr>
        <w:t xml:space="preserve"> регистрационный</w:t>
      </w:r>
      <w:r w:rsidR="009B6F68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номер и дата выдачи дубликата приложения к диплому.</w:t>
      </w:r>
    </w:p>
    <w:p w:rsidR="009B6F68" w:rsidRPr="00D467F7" w:rsidRDefault="00ED2564" w:rsidP="009B6F68">
      <w:pPr>
        <w:pStyle w:val="a"/>
        <w:numPr>
          <w:ilvl w:val="0"/>
          <w:numId w:val="13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В дубликат вносятся записи в соответствии с документами, имеющимися в личном деле выпускника.</w:t>
      </w:r>
      <w:r w:rsidR="009B6F68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При невозможности заполнения дубликата приложения к диплому дубликат диплома выдается без приложения</w:t>
      </w:r>
      <w:r w:rsidR="009B6F68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>к нему.</w:t>
      </w:r>
    </w:p>
    <w:p w:rsidR="0007756A" w:rsidRPr="00D467F7" w:rsidRDefault="00ED2564" w:rsidP="0007756A">
      <w:pPr>
        <w:pStyle w:val="a"/>
        <w:numPr>
          <w:ilvl w:val="0"/>
          <w:numId w:val="13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t>При заполнении дубликата диплома о начальном профессиональном образовании, выданного</w:t>
      </w:r>
      <w:r w:rsidR="009B6F68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 xml:space="preserve">образовательной организацией до вступления в силу Федерального закона </w:t>
      </w:r>
      <w:r w:rsidR="009B6F68" w:rsidRPr="00D467F7">
        <w:rPr>
          <w:sz w:val="24"/>
          <w:szCs w:val="24"/>
        </w:rPr>
        <w:t>от 29.1</w:t>
      </w:r>
      <w:r w:rsidR="006B44E6" w:rsidRPr="00D467F7">
        <w:rPr>
          <w:sz w:val="24"/>
          <w:szCs w:val="24"/>
        </w:rPr>
        <w:t>2</w:t>
      </w:r>
      <w:r w:rsidR="009B6F68" w:rsidRPr="00D467F7">
        <w:rPr>
          <w:sz w:val="24"/>
          <w:szCs w:val="24"/>
        </w:rPr>
        <w:t>.2012 № 273-ФЗ «</w:t>
      </w:r>
      <w:r w:rsidRPr="00D467F7">
        <w:rPr>
          <w:sz w:val="24"/>
          <w:szCs w:val="24"/>
        </w:rPr>
        <w:t>Об</w:t>
      </w:r>
      <w:r w:rsidR="009B6F68" w:rsidRPr="00D467F7">
        <w:rPr>
          <w:sz w:val="24"/>
          <w:szCs w:val="24"/>
        </w:rPr>
        <w:t xml:space="preserve"> </w:t>
      </w:r>
      <w:r w:rsidRPr="00D467F7">
        <w:rPr>
          <w:sz w:val="24"/>
          <w:szCs w:val="24"/>
        </w:rPr>
        <w:t xml:space="preserve">образовании в Российской </w:t>
      </w:r>
      <w:r w:rsidR="009B6F68" w:rsidRPr="00D467F7">
        <w:rPr>
          <w:sz w:val="24"/>
          <w:szCs w:val="24"/>
        </w:rPr>
        <w:t>Федерации»</w:t>
      </w:r>
      <w:r w:rsidRPr="00D467F7">
        <w:rPr>
          <w:sz w:val="24"/>
          <w:szCs w:val="24"/>
        </w:rPr>
        <w:t>, в разделе "4. ДОПОЛНИТЕЛЬНЫЕ СВЕДЕНИЯ" указываются</w:t>
      </w:r>
      <w:r w:rsidR="009B6F68" w:rsidRPr="00D467F7">
        <w:rPr>
          <w:sz w:val="24"/>
          <w:szCs w:val="24"/>
        </w:rPr>
        <w:t xml:space="preserve"> слова «</w:t>
      </w:r>
      <w:r w:rsidRPr="00D467F7">
        <w:rPr>
          <w:sz w:val="24"/>
          <w:szCs w:val="24"/>
        </w:rPr>
        <w:t>с получен</w:t>
      </w:r>
      <w:r w:rsidR="009B6F68" w:rsidRPr="00D467F7">
        <w:rPr>
          <w:sz w:val="24"/>
          <w:szCs w:val="24"/>
        </w:rPr>
        <w:t>ием среднего общего образования» или «</w:t>
      </w:r>
      <w:r w:rsidRPr="00D467F7">
        <w:rPr>
          <w:sz w:val="24"/>
          <w:szCs w:val="24"/>
        </w:rPr>
        <w:t>без получения сре</w:t>
      </w:r>
      <w:r w:rsidR="009B6F68" w:rsidRPr="00D467F7">
        <w:rPr>
          <w:sz w:val="24"/>
          <w:szCs w:val="24"/>
        </w:rPr>
        <w:t xml:space="preserve">днего общего образования» </w:t>
      </w:r>
      <w:r w:rsidRPr="00D467F7">
        <w:rPr>
          <w:sz w:val="24"/>
          <w:szCs w:val="24"/>
        </w:rPr>
        <w:t>соответственно.</w:t>
      </w:r>
      <w:bookmarkStart w:id="1" w:name="_GoBack"/>
      <w:bookmarkEnd w:id="1"/>
    </w:p>
    <w:p w:rsidR="0007756A" w:rsidRPr="00D467F7" w:rsidRDefault="0007756A" w:rsidP="0007756A">
      <w:pPr>
        <w:pStyle w:val="a"/>
        <w:numPr>
          <w:ilvl w:val="0"/>
          <w:numId w:val="13"/>
        </w:numPr>
        <w:ind w:firstLine="709"/>
        <w:rPr>
          <w:sz w:val="24"/>
          <w:szCs w:val="24"/>
        </w:rPr>
      </w:pPr>
      <w:r w:rsidRPr="00D467F7">
        <w:rPr>
          <w:sz w:val="24"/>
          <w:szCs w:val="24"/>
        </w:rPr>
        <w:lastRenderedPageBreak/>
        <w:t xml:space="preserve">Дубликат подписывается директором Техникума. Дубликат может быть подписан исполняющим обязанности директора Техникума или должностным лицом, уполномоченным </w:t>
      </w:r>
      <w:r w:rsidR="0032110B" w:rsidRPr="00D467F7">
        <w:rPr>
          <w:sz w:val="24"/>
          <w:szCs w:val="24"/>
        </w:rPr>
        <w:t>директором Техникума</w:t>
      </w:r>
      <w:r w:rsidRPr="00D467F7">
        <w:rPr>
          <w:sz w:val="24"/>
          <w:szCs w:val="24"/>
        </w:rPr>
        <w:t>.</w:t>
      </w:r>
    </w:p>
    <w:p w:rsidR="002A2FE7" w:rsidRPr="00D467F7" w:rsidRDefault="002A2FE7" w:rsidP="006354FC">
      <w:pPr>
        <w:pStyle w:val="a"/>
        <w:pageBreakBefore/>
        <w:numPr>
          <w:ilvl w:val="0"/>
          <w:numId w:val="0"/>
        </w:numPr>
        <w:spacing w:line="240" w:lineRule="auto"/>
        <w:ind w:left="5670"/>
        <w:jc w:val="left"/>
        <w:rPr>
          <w:b/>
          <w:sz w:val="24"/>
          <w:szCs w:val="24"/>
        </w:rPr>
      </w:pPr>
      <w:r w:rsidRPr="00D467F7">
        <w:rPr>
          <w:b/>
          <w:sz w:val="24"/>
          <w:szCs w:val="24"/>
        </w:rPr>
        <w:lastRenderedPageBreak/>
        <w:t>Приложение 1</w:t>
      </w:r>
      <w:r w:rsidRPr="00D467F7">
        <w:rPr>
          <w:b/>
          <w:sz w:val="24"/>
          <w:szCs w:val="24"/>
        </w:rPr>
        <w:br/>
      </w:r>
      <w:r w:rsidRPr="00D467F7">
        <w:rPr>
          <w:sz w:val="24"/>
          <w:szCs w:val="24"/>
        </w:rPr>
        <w:t>к Положению о порядке получения, учета, хранения, заполнения и выдачи документов об образовании</w:t>
      </w:r>
    </w:p>
    <w:p w:rsidR="002A2FE7" w:rsidRPr="00D467F7" w:rsidRDefault="002A2FE7" w:rsidP="002A2FE7">
      <w:pPr>
        <w:pStyle w:val="1"/>
        <w:rPr>
          <w:sz w:val="24"/>
          <w:szCs w:val="24"/>
        </w:rPr>
      </w:pPr>
      <w:r w:rsidRPr="00D467F7">
        <w:rPr>
          <w:sz w:val="24"/>
          <w:szCs w:val="24"/>
        </w:rPr>
        <w:t>Образец Справки об обучении</w:t>
      </w:r>
    </w:p>
    <w:p w:rsidR="002A2FE7" w:rsidRPr="00D467F7" w:rsidRDefault="002A2FE7" w:rsidP="002A2FE7">
      <w:pPr>
        <w:spacing w:after="120"/>
        <w:jc w:val="center"/>
        <w:rPr>
          <w:rFonts w:ascii="Times New Roman" w:hAnsi="Times New Roman" w:cs="Times New Roman"/>
          <w:b/>
        </w:rPr>
      </w:pPr>
      <w:r w:rsidRPr="00D467F7">
        <w:rPr>
          <w:rFonts w:ascii="Times New Roman" w:hAnsi="Times New Roman" w:cs="Times New Roman"/>
          <w:b/>
        </w:rPr>
        <w:t>СПРАВКА ОБ ОБУЧЕНИИ</w:t>
      </w:r>
    </w:p>
    <w:p w:rsidR="002A2FE7" w:rsidRPr="00D467F7" w:rsidRDefault="002A2FE7" w:rsidP="002A2FE7">
      <w:pPr>
        <w:suppressAutoHyphens/>
        <w:spacing w:after="120"/>
        <w:jc w:val="center"/>
        <w:rPr>
          <w:rFonts w:ascii="Times New Roman" w:hAnsi="Times New Roman" w:cs="Times New Roman"/>
          <w:b/>
        </w:rPr>
      </w:pPr>
      <w:r w:rsidRPr="00D467F7">
        <w:rPr>
          <w:rFonts w:ascii="Times New Roman" w:hAnsi="Times New Roman" w:cs="Times New Roman"/>
          <w:b/>
        </w:rPr>
        <w:t>в Государственном бюджетном профессиональном образовательном учреждении Московской области «Орехово-Зуевский железнодорожный техникум</w:t>
      </w:r>
      <w:r w:rsidRPr="00D467F7">
        <w:rPr>
          <w:rFonts w:ascii="Times New Roman" w:hAnsi="Times New Roman" w:cs="Times New Roman"/>
          <w:b/>
        </w:rPr>
        <w:br/>
        <w:t>имени В.И. Бондаренко»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31"/>
        <w:gridCol w:w="236"/>
        <w:gridCol w:w="425"/>
        <w:gridCol w:w="56"/>
        <w:gridCol w:w="228"/>
        <w:gridCol w:w="425"/>
        <w:gridCol w:w="425"/>
        <w:gridCol w:w="124"/>
        <w:gridCol w:w="74"/>
        <w:gridCol w:w="86"/>
        <w:gridCol w:w="750"/>
        <w:gridCol w:w="810"/>
        <w:gridCol w:w="338"/>
        <w:gridCol w:w="1363"/>
        <w:gridCol w:w="278"/>
        <w:gridCol w:w="1672"/>
      </w:tblGrid>
      <w:tr w:rsidR="002A2FE7" w:rsidRPr="00D467F7" w:rsidTr="002A2FE7">
        <w:trPr>
          <w:jc w:val="center"/>
        </w:trPr>
        <w:tc>
          <w:tcPr>
            <w:tcW w:w="2518" w:type="dxa"/>
            <w:gridSpan w:val="3"/>
            <w:vAlign w:val="bottom"/>
          </w:tcPr>
          <w:p w:rsidR="002A2FE7" w:rsidRPr="00D467F7" w:rsidRDefault="002A2FE7" w:rsidP="002A2FE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D4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0" w:type="dxa"/>
            <w:gridSpan w:val="4"/>
            <w:tcBorders>
              <w:left w:val="nil"/>
            </w:tcBorders>
            <w:vAlign w:val="bottom"/>
          </w:tcPr>
          <w:p w:rsidR="002A2FE7" w:rsidRPr="00D467F7" w:rsidRDefault="002A2FE7" w:rsidP="002A2FE7">
            <w:pPr>
              <w:pStyle w:val="ae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950" w:type="dxa"/>
            <w:gridSpan w:val="2"/>
            <w:tcBorders>
              <w:left w:val="nil"/>
            </w:tcBorders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</w:tr>
      <w:tr w:rsidR="002A2FE7" w:rsidRPr="00D467F7" w:rsidTr="002A2FE7">
        <w:trPr>
          <w:jc w:val="center"/>
        </w:trPr>
        <w:tc>
          <w:tcPr>
            <w:tcW w:w="2943" w:type="dxa"/>
            <w:gridSpan w:val="4"/>
            <w:vAlign w:val="bottom"/>
          </w:tcPr>
          <w:p w:rsidR="002A2FE7" w:rsidRPr="00D467F7" w:rsidRDefault="002A2FE7" w:rsidP="002A2FE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629" w:type="dxa"/>
            <w:gridSpan w:val="13"/>
            <w:tcBorders>
              <w:bottom w:val="single" w:sz="4" w:space="0" w:color="auto"/>
            </w:tcBorders>
            <w:vAlign w:val="bottom"/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</w:tr>
      <w:tr w:rsidR="002A2FE7" w:rsidRPr="00D467F7" w:rsidTr="002A2FE7">
        <w:trPr>
          <w:jc w:val="center"/>
        </w:trPr>
        <w:tc>
          <w:tcPr>
            <w:tcW w:w="1951" w:type="dxa"/>
            <w:vAlign w:val="bottom"/>
          </w:tcPr>
          <w:p w:rsidR="002A2FE7" w:rsidRPr="00D467F7" w:rsidRDefault="002A2FE7" w:rsidP="002A2FE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920" w:type="dxa"/>
            <w:gridSpan w:val="10"/>
            <w:tcBorders>
              <w:left w:val="nil"/>
            </w:tcBorders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</w:tr>
      <w:tr w:rsidR="002A2FE7" w:rsidRPr="00D467F7" w:rsidTr="002A2FE7">
        <w:trPr>
          <w:trHeight w:val="325"/>
          <w:jc w:val="center"/>
        </w:trPr>
        <w:tc>
          <w:tcPr>
            <w:tcW w:w="4275" w:type="dxa"/>
            <w:gridSpan w:val="10"/>
            <w:vAlign w:val="bottom"/>
          </w:tcPr>
          <w:p w:rsidR="002A2FE7" w:rsidRPr="00D467F7" w:rsidRDefault="002A2FE7" w:rsidP="002A2FE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Предыдущий документ об образовании</w:t>
            </w:r>
          </w:p>
        </w:tc>
        <w:tc>
          <w:tcPr>
            <w:tcW w:w="5297" w:type="dxa"/>
            <w:gridSpan w:val="7"/>
            <w:tcBorders>
              <w:bottom w:val="single" w:sz="4" w:space="0" w:color="auto"/>
            </w:tcBorders>
            <w:vAlign w:val="bottom"/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</w:tr>
      <w:tr w:rsidR="002A2FE7" w:rsidRPr="00D467F7" w:rsidTr="002A2FE7">
        <w:trPr>
          <w:trHeight w:val="332"/>
          <w:jc w:val="center"/>
        </w:trPr>
        <w:tc>
          <w:tcPr>
            <w:tcW w:w="2999" w:type="dxa"/>
            <w:gridSpan w:val="5"/>
            <w:vAlign w:val="bottom"/>
          </w:tcPr>
          <w:p w:rsidR="002A2FE7" w:rsidRPr="00D467F7" w:rsidRDefault="002A2FE7" w:rsidP="002A2FE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серия, номер, год выдачи</w:t>
            </w:r>
          </w:p>
        </w:tc>
        <w:tc>
          <w:tcPr>
            <w:tcW w:w="6573" w:type="dxa"/>
            <w:gridSpan w:val="12"/>
            <w:tcBorders>
              <w:bottom w:val="single" w:sz="4" w:space="0" w:color="auto"/>
            </w:tcBorders>
            <w:vAlign w:val="bottom"/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</w:tr>
      <w:tr w:rsidR="002A2FE7" w:rsidRPr="00D467F7" w:rsidTr="002A2FE7">
        <w:trPr>
          <w:jc w:val="center"/>
        </w:trPr>
        <w:tc>
          <w:tcPr>
            <w:tcW w:w="2282" w:type="dxa"/>
            <w:gridSpan w:val="2"/>
            <w:vAlign w:val="bottom"/>
          </w:tcPr>
          <w:p w:rsidR="002A2FE7" w:rsidRPr="00D467F7" w:rsidRDefault="002A2FE7" w:rsidP="002A2FE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795" w:type="dxa"/>
            <w:gridSpan w:val="6"/>
            <w:tcBorders>
              <w:bottom w:val="single" w:sz="4" w:space="0" w:color="auto"/>
            </w:tcBorders>
            <w:vAlign w:val="bottom"/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495" w:type="dxa"/>
            <w:gridSpan w:val="9"/>
            <w:tcBorders>
              <w:left w:val="nil"/>
            </w:tcBorders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</w:tr>
      <w:tr w:rsidR="002A2FE7" w:rsidRPr="00D467F7" w:rsidTr="002A2FE7">
        <w:trPr>
          <w:jc w:val="center"/>
        </w:trPr>
        <w:tc>
          <w:tcPr>
            <w:tcW w:w="3227" w:type="dxa"/>
            <w:gridSpan w:val="6"/>
            <w:vAlign w:val="bottom"/>
          </w:tcPr>
          <w:p w:rsidR="002A2FE7" w:rsidRPr="00D467F7" w:rsidRDefault="002A2FE7" w:rsidP="002A2FE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  <w:vAlign w:val="bottom"/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461" w:type="dxa"/>
            <w:gridSpan w:val="5"/>
            <w:tcBorders>
              <w:left w:val="nil"/>
            </w:tcBorders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</w:tr>
      <w:tr w:rsidR="002A2FE7" w:rsidRPr="00D467F7" w:rsidTr="002A2FE7">
        <w:trPr>
          <w:jc w:val="center"/>
        </w:trPr>
        <w:tc>
          <w:tcPr>
            <w:tcW w:w="3227" w:type="dxa"/>
            <w:gridSpan w:val="6"/>
            <w:vAlign w:val="bottom"/>
          </w:tcPr>
          <w:p w:rsidR="002A2FE7" w:rsidRPr="00D467F7" w:rsidRDefault="002A2FE7" w:rsidP="002A2FE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345" w:type="dxa"/>
            <w:gridSpan w:val="11"/>
            <w:tcBorders>
              <w:bottom w:val="single" w:sz="4" w:space="0" w:color="auto"/>
            </w:tcBorders>
            <w:vAlign w:val="bottom"/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</w:tr>
      <w:tr w:rsidR="002A2FE7" w:rsidRPr="00D467F7" w:rsidTr="002A2FE7">
        <w:trPr>
          <w:jc w:val="center"/>
        </w:trPr>
        <w:tc>
          <w:tcPr>
            <w:tcW w:w="4361" w:type="dxa"/>
            <w:gridSpan w:val="11"/>
            <w:vAlign w:val="bottom"/>
          </w:tcPr>
          <w:p w:rsidR="002A2FE7" w:rsidRPr="00D467F7" w:rsidRDefault="002A2FE7" w:rsidP="002A2FE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программы</w:t>
            </w:r>
          </w:p>
        </w:tc>
        <w:tc>
          <w:tcPr>
            <w:tcW w:w="5211" w:type="dxa"/>
            <w:gridSpan w:val="6"/>
            <w:tcBorders>
              <w:bottom w:val="single" w:sz="4" w:space="0" w:color="auto"/>
            </w:tcBorders>
            <w:vAlign w:val="bottom"/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</w:tr>
      <w:tr w:rsidR="002A2FE7" w:rsidRPr="00D467F7" w:rsidTr="006354FC">
        <w:trPr>
          <w:jc w:val="center"/>
        </w:trPr>
        <w:tc>
          <w:tcPr>
            <w:tcW w:w="6259" w:type="dxa"/>
            <w:gridSpan w:val="14"/>
            <w:vAlign w:val="bottom"/>
          </w:tcPr>
          <w:p w:rsidR="002A2FE7" w:rsidRPr="00D467F7" w:rsidRDefault="002A2FE7" w:rsidP="002A2FE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образовательной программы</w:t>
            </w: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vAlign w:val="bottom"/>
          </w:tcPr>
          <w:p w:rsidR="002A2FE7" w:rsidRPr="00D467F7" w:rsidRDefault="002A2FE7" w:rsidP="002A2FE7">
            <w:pPr>
              <w:spacing w:line="276" w:lineRule="auto"/>
              <w:rPr>
                <w:rFonts w:cs="Times New Roman"/>
              </w:rPr>
            </w:pPr>
          </w:p>
        </w:tc>
      </w:tr>
      <w:tr w:rsidR="002A2FE7" w:rsidRPr="00D467F7" w:rsidTr="006354FC">
        <w:trPr>
          <w:jc w:val="center"/>
        </w:trPr>
        <w:tc>
          <w:tcPr>
            <w:tcW w:w="6259" w:type="dxa"/>
            <w:gridSpan w:val="14"/>
            <w:tcBorders>
              <w:bottom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2A2FE7" w:rsidRPr="00D467F7" w:rsidTr="002A2FE7">
        <w:trPr>
          <w:jc w:val="center"/>
        </w:trPr>
        <w:tc>
          <w:tcPr>
            <w:tcW w:w="7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Выполненные курсовые работы/проекты (наименование)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A2FE7" w:rsidRPr="00D467F7" w:rsidTr="006354FC">
        <w:trPr>
          <w:trHeight w:val="816"/>
          <w:jc w:val="center"/>
        </w:trPr>
        <w:tc>
          <w:tcPr>
            <w:tcW w:w="7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2A2FE7" w:rsidRPr="00D467F7" w:rsidTr="002A2FE7">
        <w:trPr>
          <w:trHeight w:val="267"/>
          <w:jc w:val="center"/>
        </w:trPr>
        <w:tc>
          <w:tcPr>
            <w:tcW w:w="7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Практики (наименование)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A2FE7" w:rsidRPr="00D467F7" w:rsidTr="006354FC">
        <w:trPr>
          <w:trHeight w:val="846"/>
          <w:jc w:val="center"/>
        </w:trPr>
        <w:tc>
          <w:tcPr>
            <w:tcW w:w="7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2A2FE7" w:rsidRPr="00D467F7" w:rsidTr="002A2FE7">
        <w:trPr>
          <w:trHeight w:val="268"/>
          <w:jc w:val="center"/>
        </w:trPr>
        <w:tc>
          <w:tcPr>
            <w:tcW w:w="7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Итоговые государственные экзамены (наименование)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A2FE7" w:rsidRPr="00D467F7" w:rsidTr="006354FC">
        <w:trPr>
          <w:trHeight w:val="852"/>
          <w:jc w:val="center"/>
        </w:trPr>
        <w:tc>
          <w:tcPr>
            <w:tcW w:w="7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E7" w:rsidRPr="00D467F7" w:rsidTr="002A2FE7">
        <w:trPr>
          <w:trHeight w:val="264"/>
          <w:jc w:val="center"/>
        </w:trPr>
        <w:tc>
          <w:tcPr>
            <w:tcW w:w="7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Выпускные квалификационные работы (наименование)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A2FE7" w:rsidRPr="00D467F7" w:rsidTr="006354FC">
        <w:trPr>
          <w:trHeight w:val="826"/>
          <w:jc w:val="center"/>
        </w:trPr>
        <w:tc>
          <w:tcPr>
            <w:tcW w:w="7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2A2FE7" w:rsidRPr="00D467F7" w:rsidTr="002A2FE7">
        <w:trPr>
          <w:trHeight w:val="286"/>
          <w:jc w:val="center"/>
        </w:trPr>
        <w:tc>
          <w:tcPr>
            <w:tcW w:w="9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2A2FE7" w:rsidRPr="00D467F7" w:rsidTr="006354FC">
        <w:trPr>
          <w:trHeight w:val="979"/>
          <w:jc w:val="center"/>
        </w:trPr>
        <w:tc>
          <w:tcPr>
            <w:tcW w:w="9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2A2FE7" w:rsidRPr="00D467F7" w:rsidTr="002A2FE7">
        <w:trPr>
          <w:trHeight w:val="219"/>
          <w:jc w:val="center"/>
        </w:trPr>
        <w:tc>
          <w:tcPr>
            <w:tcW w:w="7622" w:type="dxa"/>
            <w:gridSpan w:val="15"/>
            <w:tcBorders>
              <w:top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2A2FE7" w:rsidRPr="00D467F7" w:rsidTr="002A2FE7">
        <w:trPr>
          <w:trHeight w:val="286"/>
          <w:jc w:val="center"/>
        </w:trPr>
        <w:tc>
          <w:tcPr>
            <w:tcW w:w="5921" w:type="dxa"/>
            <w:gridSpan w:val="13"/>
            <w:vAlign w:val="bottom"/>
          </w:tcPr>
          <w:p w:rsidR="002A2FE7" w:rsidRPr="00D467F7" w:rsidRDefault="002A2FE7" w:rsidP="006354F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950" w:type="dxa"/>
            <w:gridSpan w:val="2"/>
            <w:vAlign w:val="bottom"/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2A2FE7" w:rsidRPr="00D467F7" w:rsidTr="002A2FE7">
        <w:trPr>
          <w:trHeight w:val="126"/>
          <w:jc w:val="center"/>
        </w:trPr>
        <w:tc>
          <w:tcPr>
            <w:tcW w:w="5921" w:type="dxa"/>
            <w:gridSpan w:val="13"/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2A2FE7" w:rsidRPr="00D467F7" w:rsidRDefault="006354FC" w:rsidP="006354FC">
            <w:pPr>
              <w:jc w:val="center"/>
              <w:rPr>
                <w:rFonts w:cs="Times New Roman"/>
                <w:vertAlign w:val="superscript"/>
              </w:rPr>
            </w:pPr>
            <w:r w:rsidRPr="00D467F7">
              <w:rPr>
                <w:rFonts w:cs="Times New Roman"/>
                <w:vertAlign w:val="superscript"/>
              </w:rPr>
              <w:t>(подпись)</w:t>
            </w:r>
          </w:p>
        </w:tc>
        <w:tc>
          <w:tcPr>
            <w:tcW w:w="1950" w:type="dxa"/>
            <w:gridSpan w:val="2"/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2A2FE7" w:rsidRPr="00D467F7" w:rsidTr="002A2FE7">
        <w:trPr>
          <w:trHeight w:val="286"/>
          <w:jc w:val="center"/>
        </w:trPr>
        <w:tc>
          <w:tcPr>
            <w:tcW w:w="5921" w:type="dxa"/>
            <w:gridSpan w:val="13"/>
            <w:vAlign w:val="bottom"/>
          </w:tcPr>
          <w:p w:rsidR="002A2FE7" w:rsidRPr="00D467F7" w:rsidRDefault="006354FC" w:rsidP="006354F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2FE7" w:rsidRPr="00D467F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950" w:type="dxa"/>
            <w:gridSpan w:val="2"/>
            <w:vAlign w:val="bottom"/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2A2FE7" w:rsidRPr="00D467F7" w:rsidTr="006354FC">
        <w:trPr>
          <w:trHeight w:val="75"/>
          <w:jc w:val="center"/>
        </w:trPr>
        <w:tc>
          <w:tcPr>
            <w:tcW w:w="5921" w:type="dxa"/>
            <w:gridSpan w:val="13"/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A2FE7" w:rsidRPr="00D467F7" w:rsidRDefault="006354FC" w:rsidP="006354FC">
            <w:pPr>
              <w:jc w:val="center"/>
              <w:rPr>
                <w:rFonts w:cs="Times New Roman"/>
              </w:rPr>
            </w:pPr>
            <w:r w:rsidRPr="00D467F7">
              <w:rPr>
                <w:rFonts w:cs="Times New Roman"/>
                <w:vertAlign w:val="superscript"/>
              </w:rPr>
              <w:t>(подпись)</w:t>
            </w:r>
          </w:p>
        </w:tc>
        <w:tc>
          <w:tcPr>
            <w:tcW w:w="1950" w:type="dxa"/>
            <w:gridSpan w:val="2"/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2A2FE7" w:rsidRPr="00D467F7" w:rsidTr="006354FC">
        <w:trPr>
          <w:trHeight w:val="286"/>
          <w:jc w:val="center"/>
        </w:trPr>
        <w:tc>
          <w:tcPr>
            <w:tcW w:w="5921" w:type="dxa"/>
            <w:gridSpan w:val="13"/>
            <w:vAlign w:val="bottom"/>
          </w:tcPr>
          <w:p w:rsidR="002A2FE7" w:rsidRPr="00D467F7" w:rsidRDefault="002A2FE7" w:rsidP="006354F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950" w:type="dxa"/>
            <w:gridSpan w:val="2"/>
            <w:vAlign w:val="bottom"/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6354FC" w:rsidRPr="00D467F7" w:rsidTr="006354FC">
        <w:trPr>
          <w:trHeight w:val="286"/>
          <w:jc w:val="center"/>
        </w:trPr>
        <w:tc>
          <w:tcPr>
            <w:tcW w:w="5921" w:type="dxa"/>
            <w:gridSpan w:val="13"/>
            <w:vAlign w:val="bottom"/>
          </w:tcPr>
          <w:p w:rsidR="006354FC" w:rsidRPr="00D467F7" w:rsidRDefault="006354FC" w:rsidP="006354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354FC" w:rsidRPr="00D467F7" w:rsidRDefault="006354FC" w:rsidP="006354FC">
            <w:pPr>
              <w:jc w:val="center"/>
              <w:rPr>
                <w:rFonts w:cs="Times New Roman"/>
              </w:rPr>
            </w:pPr>
            <w:r w:rsidRPr="00D467F7">
              <w:rPr>
                <w:rFonts w:cs="Times New Roman"/>
                <w:vertAlign w:val="superscript"/>
              </w:rPr>
              <w:t>(подпись)</w:t>
            </w:r>
          </w:p>
        </w:tc>
        <w:tc>
          <w:tcPr>
            <w:tcW w:w="1950" w:type="dxa"/>
            <w:gridSpan w:val="2"/>
            <w:vAlign w:val="bottom"/>
          </w:tcPr>
          <w:p w:rsidR="006354FC" w:rsidRPr="00D467F7" w:rsidRDefault="006354FC" w:rsidP="002A2FE7">
            <w:pPr>
              <w:rPr>
                <w:rFonts w:cs="Times New Roman"/>
              </w:rPr>
            </w:pPr>
          </w:p>
        </w:tc>
      </w:tr>
    </w:tbl>
    <w:p w:rsidR="006354FC" w:rsidRPr="00D467F7" w:rsidRDefault="006354FC" w:rsidP="006354FC">
      <w:pPr>
        <w:pageBreakBefore/>
        <w:suppressAutoHyphens/>
        <w:spacing w:after="120"/>
        <w:jc w:val="right"/>
        <w:rPr>
          <w:rFonts w:ascii="Times New Roman" w:hAnsi="Times New Roman" w:cs="Times New Roman"/>
        </w:rPr>
      </w:pPr>
      <w:r w:rsidRPr="00D467F7">
        <w:rPr>
          <w:rFonts w:ascii="Times New Roman" w:hAnsi="Times New Roman" w:cs="Times New Roman"/>
        </w:rPr>
        <w:lastRenderedPageBreak/>
        <w:t>(оборот справки)</w:t>
      </w:r>
    </w:p>
    <w:p w:rsidR="002A2FE7" w:rsidRPr="00D467F7" w:rsidRDefault="002A2FE7" w:rsidP="006354FC">
      <w:pPr>
        <w:suppressAutoHyphens/>
        <w:spacing w:after="120"/>
        <w:rPr>
          <w:rFonts w:ascii="Times New Roman" w:hAnsi="Times New Roman" w:cs="Times New Roman"/>
        </w:rPr>
      </w:pPr>
      <w:r w:rsidRPr="00D467F7">
        <w:rPr>
          <w:rFonts w:ascii="Times New Roman" w:hAnsi="Times New Roman" w:cs="Times New Roman"/>
        </w:rPr>
        <w:t>Сведения об освоении основной профессиональной образовательной программы за время обучения</w:t>
      </w:r>
    </w:p>
    <w:tbl>
      <w:tblPr>
        <w:tblStyle w:val="a6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851"/>
        <w:gridCol w:w="1807"/>
      </w:tblGrid>
      <w:tr w:rsidR="002A2FE7" w:rsidRPr="00D467F7" w:rsidTr="002A2FE7">
        <w:trPr>
          <w:jc w:val="center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2A2FE7" w:rsidRPr="00D467F7" w:rsidRDefault="002A2FE7" w:rsidP="002A2FE7">
            <w:pPr>
              <w:pStyle w:val="ae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(модулей)/разделов основной профессиональной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A2FE7" w:rsidRPr="00D467F7" w:rsidTr="006354FC">
        <w:trPr>
          <w:trHeight w:val="6582"/>
          <w:jc w:val="center"/>
        </w:trPr>
        <w:tc>
          <w:tcPr>
            <w:tcW w:w="5778" w:type="dxa"/>
            <w:tcBorders>
              <w:bottom w:val="single" w:sz="4" w:space="0" w:color="auto"/>
            </w:tcBorders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</w:tr>
      <w:tr w:rsidR="002A2FE7" w:rsidRPr="00D467F7" w:rsidTr="002A2FE7">
        <w:trPr>
          <w:trHeight w:val="340"/>
          <w:jc w:val="center"/>
        </w:trPr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FE7" w:rsidRPr="00D467F7" w:rsidRDefault="002A2FE7" w:rsidP="002A2FE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E7" w:rsidRPr="00D467F7" w:rsidTr="002A2FE7">
        <w:trPr>
          <w:trHeight w:val="340"/>
          <w:jc w:val="center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FE7" w:rsidRPr="00D467F7" w:rsidRDefault="002A2FE7" w:rsidP="002A2FE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7F7">
              <w:rPr>
                <w:rFonts w:ascii="Times New Roman" w:hAnsi="Times New Roman" w:cs="Times New Roman"/>
                <w:sz w:val="24"/>
                <w:szCs w:val="24"/>
              </w:rPr>
              <w:t>в том числе аудиторных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A2FE7" w:rsidRPr="00D467F7" w:rsidRDefault="002A2FE7" w:rsidP="002A2FE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2FE7" w:rsidRPr="00D467F7" w:rsidRDefault="002A2FE7" w:rsidP="002A2FE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FE7" w:rsidRPr="00D467F7" w:rsidRDefault="002A2FE7" w:rsidP="002A2FE7">
      <w:pPr>
        <w:pStyle w:val="a"/>
        <w:numPr>
          <w:ilvl w:val="0"/>
          <w:numId w:val="0"/>
        </w:numPr>
        <w:rPr>
          <w:sz w:val="24"/>
          <w:szCs w:val="24"/>
        </w:rPr>
      </w:pPr>
    </w:p>
    <w:sectPr w:rsidR="002A2FE7" w:rsidRPr="00D467F7" w:rsidSect="00D467F7">
      <w:footerReference w:type="default" r:id="rId8"/>
      <w:footerReference w:type="first" r:id="rId9"/>
      <w:type w:val="continuous"/>
      <w:pgSz w:w="11909" w:h="16834" w:code="9"/>
      <w:pgMar w:top="851" w:right="569" w:bottom="567" w:left="1418" w:header="851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32" w:rsidRDefault="00FB6032" w:rsidP="00707422">
      <w:r>
        <w:separator/>
      </w:r>
    </w:p>
  </w:endnote>
  <w:endnote w:type="continuationSeparator" w:id="0">
    <w:p w:rsidR="00FB6032" w:rsidRDefault="00FB6032" w:rsidP="0070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i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045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2FE7" w:rsidRDefault="002A2FE7" w:rsidP="003B3F9B">
        <w:pPr>
          <w:pStyle w:val="a9"/>
          <w:jc w:val="right"/>
        </w:pPr>
        <w:r w:rsidRPr="003B3F9B">
          <w:rPr>
            <w:rFonts w:ascii="Times New Roman" w:hAnsi="Times New Roman" w:cs="Times New Roman"/>
          </w:rPr>
          <w:fldChar w:fldCharType="begin"/>
        </w:r>
        <w:r w:rsidRPr="003B3F9B">
          <w:rPr>
            <w:rFonts w:ascii="Times New Roman" w:hAnsi="Times New Roman" w:cs="Times New Roman"/>
          </w:rPr>
          <w:instrText xml:space="preserve"> PAGE   \* MERGEFORMAT </w:instrText>
        </w:r>
        <w:r w:rsidRPr="003B3F9B">
          <w:rPr>
            <w:rFonts w:ascii="Times New Roman" w:hAnsi="Times New Roman" w:cs="Times New Roman"/>
          </w:rPr>
          <w:fldChar w:fldCharType="separate"/>
        </w:r>
        <w:r w:rsidR="00D467F7">
          <w:rPr>
            <w:rFonts w:ascii="Times New Roman" w:hAnsi="Times New Roman" w:cs="Times New Roman"/>
            <w:noProof/>
          </w:rPr>
          <w:t>15</w:t>
        </w:r>
        <w:r w:rsidRPr="003B3F9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E7" w:rsidRDefault="002A2FE7" w:rsidP="00FA37C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32" w:rsidRDefault="00FB6032"/>
  </w:footnote>
  <w:footnote w:type="continuationSeparator" w:id="0">
    <w:p w:rsidR="00FB6032" w:rsidRDefault="00FB60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9F0"/>
    <w:multiLevelType w:val="multilevel"/>
    <w:tmpl w:val="9BD23698"/>
    <w:lvl w:ilvl="0">
      <w:start w:val="1"/>
      <w:numFmt w:val="decimal"/>
      <w:lvlText w:val="4.%1."/>
      <w:lvlJc w:val="center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russianLower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9C268DE"/>
    <w:multiLevelType w:val="multilevel"/>
    <w:tmpl w:val="9BD23698"/>
    <w:lvl w:ilvl="0">
      <w:start w:val="1"/>
      <w:numFmt w:val="decimal"/>
      <w:lvlText w:val="4.%1."/>
      <w:lvlJc w:val="center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russianLower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A044297"/>
    <w:multiLevelType w:val="hybridMultilevel"/>
    <w:tmpl w:val="CDCA37CC"/>
    <w:lvl w:ilvl="0" w:tplc="90DCB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1044"/>
    <w:multiLevelType w:val="multilevel"/>
    <w:tmpl w:val="9F94638A"/>
    <w:lvl w:ilvl="0">
      <w:start w:val="1"/>
      <w:numFmt w:val="decimal"/>
      <w:pStyle w:val="a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480E83"/>
    <w:multiLevelType w:val="multilevel"/>
    <w:tmpl w:val="D542BC4E"/>
    <w:lvl w:ilvl="0">
      <w:start w:val="1"/>
      <w:numFmt w:val="decimal"/>
      <w:lvlText w:val="5.%1."/>
      <w:lvlJc w:val="center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E67B9E"/>
    <w:multiLevelType w:val="multilevel"/>
    <w:tmpl w:val="706A08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2527846"/>
    <w:multiLevelType w:val="multilevel"/>
    <w:tmpl w:val="6DBA0F40"/>
    <w:lvl w:ilvl="0">
      <w:start w:val="1"/>
      <w:numFmt w:val="decimal"/>
      <w:lvlText w:val="5.%1."/>
      <w:lvlJc w:val="center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412B3E"/>
    <w:multiLevelType w:val="multilevel"/>
    <w:tmpl w:val="6DBA0F40"/>
    <w:lvl w:ilvl="0">
      <w:start w:val="1"/>
      <w:numFmt w:val="decimal"/>
      <w:lvlText w:val="5.%1."/>
      <w:lvlJc w:val="center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157593"/>
    <w:multiLevelType w:val="multilevel"/>
    <w:tmpl w:val="46CEAD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A420832"/>
    <w:multiLevelType w:val="hybridMultilevel"/>
    <w:tmpl w:val="0F30EEC0"/>
    <w:lvl w:ilvl="0" w:tplc="0DEEB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D5D1C"/>
    <w:multiLevelType w:val="hybridMultilevel"/>
    <w:tmpl w:val="47ECAF8C"/>
    <w:lvl w:ilvl="0" w:tplc="7AACA30A">
      <w:start w:val="1"/>
      <w:numFmt w:val="decimal"/>
      <w:lvlText w:val="3.%1."/>
      <w:lvlJc w:val="center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6A7055"/>
    <w:multiLevelType w:val="hybridMultilevel"/>
    <w:tmpl w:val="84C054AE"/>
    <w:lvl w:ilvl="0" w:tplc="90DCB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34FA9"/>
    <w:multiLevelType w:val="multilevel"/>
    <w:tmpl w:val="A6A6A8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F1D6B74"/>
    <w:multiLevelType w:val="multilevel"/>
    <w:tmpl w:val="9BD23698"/>
    <w:lvl w:ilvl="0">
      <w:start w:val="1"/>
      <w:numFmt w:val="decimal"/>
      <w:lvlText w:val="4.%1."/>
      <w:lvlJc w:val="center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russianLower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4"/>
  </w:num>
  <w:num w:numId="15">
    <w:abstractNumId w:val="3"/>
  </w:num>
  <w:num w:numId="16">
    <w:abstractNumId w:val="6"/>
  </w:num>
  <w:num w:numId="17">
    <w:abstractNumId w:val="3"/>
  </w:num>
  <w:num w:numId="18">
    <w:abstractNumId w:val="9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22"/>
    <w:rsid w:val="00000AD2"/>
    <w:rsid w:val="00002E77"/>
    <w:rsid w:val="0007756A"/>
    <w:rsid w:val="000B0FBA"/>
    <w:rsid w:val="000C3461"/>
    <w:rsid w:val="000F55D1"/>
    <w:rsid w:val="00115172"/>
    <w:rsid w:val="001350CB"/>
    <w:rsid w:val="00157AC4"/>
    <w:rsid w:val="0017590F"/>
    <w:rsid w:val="0018433F"/>
    <w:rsid w:val="001E5553"/>
    <w:rsid w:val="00202381"/>
    <w:rsid w:val="00225C46"/>
    <w:rsid w:val="00253510"/>
    <w:rsid w:val="002A2FE7"/>
    <w:rsid w:val="002D37BF"/>
    <w:rsid w:val="00315338"/>
    <w:rsid w:val="0032110B"/>
    <w:rsid w:val="003B3F9B"/>
    <w:rsid w:val="003B5ECC"/>
    <w:rsid w:val="003F7118"/>
    <w:rsid w:val="00417CAF"/>
    <w:rsid w:val="00423FD2"/>
    <w:rsid w:val="00430D59"/>
    <w:rsid w:val="00435892"/>
    <w:rsid w:val="00447525"/>
    <w:rsid w:val="004841B7"/>
    <w:rsid w:val="004A635D"/>
    <w:rsid w:val="004D57CD"/>
    <w:rsid w:val="004E5BAC"/>
    <w:rsid w:val="0056205D"/>
    <w:rsid w:val="00574D91"/>
    <w:rsid w:val="0059141D"/>
    <w:rsid w:val="005D7A32"/>
    <w:rsid w:val="00625FE9"/>
    <w:rsid w:val="006354FC"/>
    <w:rsid w:val="006622DA"/>
    <w:rsid w:val="006949E5"/>
    <w:rsid w:val="006B44E6"/>
    <w:rsid w:val="00707422"/>
    <w:rsid w:val="00721408"/>
    <w:rsid w:val="007216B0"/>
    <w:rsid w:val="007607C4"/>
    <w:rsid w:val="007672CA"/>
    <w:rsid w:val="00775D87"/>
    <w:rsid w:val="007871F5"/>
    <w:rsid w:val="00794793"/>
    <w:rsid w:val="007A5ADE"/>
    <w:rsid w:val="007B4754"/>
    <w:rsid w:val="007B5827"/>
    <w:rsid w:val="008011EE"/>
    <w:rsid w:val="00807CA1"/>
    <w:rsid w:val="00832FE4"/>
    <w:rsid w:val="00842CA2"/>
    <w:rsid w:val="00853170"/>
    <w:rsid w:val="008C5A1E"/>
    <w:rsid w:val="008D0576"/>
    <w:rsid w:val="00901D41"/>
    <w:rsid w:val="00936333"/>
    <w:rsid w:val="009A2471"/>
    <w:rsid w:val="009B6F68"/>
    <w:rsid w:val="009E6783"/>
    <w:rsid w:val="00A325F1"/>
    <w:rsid w:val="00A44FA6"/>
    <w:rsid w:val="00A5233C"/>
    <w:rsid w:val="00A66F66"/>
    <w:rsid w:val="00A80282"/>
    <w:rsid w:val="00A82767"/>
    <w:rsid w:val="00AC1478"/>
    <w:rsid w:val="00AD6D7F"/>
    <w:rsid w:val="00AD74EE"/>
    <w:rsid w:val="00AF3687"/>
    <w:rsid w:val="00B04633"/>
    <w:rsid w:val="00B91901"/>
    <w:rsid w:val="00BC3EF0"/>
    <w:rsid w:val="00C55A23"/>
    <w:rsid w:val="00C565D3"/>
    <w:rsid w:val="00D155F8"/>
    <w:rsid w:val="00D2258B"/>
    <w:rsid w:val="00D467F7"/>
    <w:rsid w:val="00D479B8"/>
    <w:rsid w:val="00D66B68"/>
    <w:rsid w:val="00D86508"/>
    <w:rsid w:val="00DE4F41"/>
    <w:rsid w:val="00DF177E"/>
    <w:rsid w:val="00E05BB7"/>
    <w:rsid w:val="00E332F0"/>
    <w:rsid w:val="00E435E6"/>
    <w:rsid w:val="00E50347"/>
    <w:rsid w:val="00E7192D"/>
    <w:rsid w:val="00E80E0D"/>
    <w:rsid w:val="00ED2564"/>
    <w:rsid w:val="00EF08B3"/>
    <w:rsid w:val="00EF22EA"/>
    <w:rsid w:val="00F262E9"/>
    <w:rsid w:val="00F31F01"/>
    <w:rsid w:val="00F45A0F"/>
    <w:rsid w:val="00F8682A"/>
    <w:rsid w:val="00F9652B"/>
    <w:rsid w:val="00FA37CD"/>
    <w:rsid w:val="00FB3113"/>
    <w:rsid w:val="00FB6032"/>
    <w:rsid w:val="00FB6B15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7EAE3-AC24-4FBF-BA66-54289E9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07422"/>
    <w:rPr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B91901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Cs/>
      <w:cap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707422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707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_"/>
    <w:basedOn w:val="a1"/>
    <w:link w:val="12"/>
    <w:rsid w:val="00707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3">
    <w:name w:val="Заголовок №1 + Не полужирный"/>
    <w:basedOn w:val="11"/>
    <w:rsid w:val="00707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1"/>
    <w:link w:val="14"/>
    <w:rsid w:val="00707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0"/>
    <w:link w:val="2"/>
    <w:rsid w:val="007074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Заголовок №1"/>
    <w:basedOn w:val="a0"/>
    <w:link w:val="11"/>
    <w:rsid w:val="00707422"/>
    <w:pPr>
      <w:shd w:val="clear" w:color="auto" w:fill="FFFFFF"/>
      <w:spacing w:line="0" w:lineRule="atLeast"/>
      <w:ind w:hanging="248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4">
    <w:name w:val="Основной текст1"/>
    <w:basedOn w:val="a0"/>
    <w:link w:val="a5"/>
    <w:rsid w:val="0070742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a6">
    <w:name w:val="Table Grid"/>
    <w:basedOn w:val="a2"/>
    <w:uiPriority w:val="59"/>
    <w:rsid w:val="00FA37CD"/>
    <w:pPr>
      <w:widowControl/>
    </w:pPr>
    <w:rPr>
      <w:rFonts w:ascii="Times New Roman" w:eastAsiaTheme="minorHAnsi" w:hAnsi="Times New Roman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A37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A37CD"/>
    <w:rPr>
      <w:color w:val="000000"/>
    </w:rPr>
  </w:style>
  <w:style w:type="paragraph" w:styleId="a9">
    <w:name w:val="footer"/>
    <w:basedOn w:val="a0"/>
    <w:link w:val="aa"/>
    <w:uiPriority w:val="99"/>
    <w:unhideWhenUsed/>
    <w:rsid w:val="00FA37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A37CD"/>
    <w:rPr>
      <w:color w:val="000000"/>
    </w:rPr>
  </w:style>
  <w:style w:type="character" w:customStyle="1" w:styleId="10">
    <w:name w:val="Заголовок 1 Знак"/>
    <w:basedOn w:val="a1"/>
    <w:link w:val="1"/>
    <w:uiPriority w:val="9"/>
    <w:rsid w:val="00B91901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customStyle="1" w:styleId="a">
    <w:name w:val="Нормальный"/>
    <w:basedOn w:val="14"/>
    <w:link w:val="ab"/>
    <w:qFormat/>
    <w:rsid w:val="00430D59"/>
    <w:pPr>
      <w:widowControl/>
      <w:numPr>
        <w:numId w:val="1"/>
      </w:numPr>
      <w:shd w:val="clear" w:color="auto" w:fill="auto"/>
      <w:tabs>
        <w:tab w:val="left" w:pos="1230"/>
      </w:tabs>
      <w:spacing w:line="360" w:lineRule="auto"/>
    </w:pPr>
    <w:rPr>
      <w:sz w:val="28"/>
      <w:szCs w:val="28"/>
    </w:rPr>
  </w:style>
  <w:style w:type="paragraph" w:customStyle="1" w:styleId="Default">
    <w:name w:val="Default"/>
    <w:rsid w:val="00AD74EE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b">
    <w:name w:val="Нормальный Знак"/>
    <w:basedOn w:val="a5"/>
    <w:link w:val="a"/>
    <w:rsid w:val="0043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8"/>
      <w:szCs w:val="28"/>
      <w:u w:val="none"/>
    </w:rPr>
  </w:style>
  <w:style w:type="paragraph" w:styleId="ac">
    <w:name w:val="No Spacing"/>
    <w:uiPriority w:val="1"/>
    <w:qFormat/>
    <w:rsid w:val="0059141D"/>
    <w:rPr>
      <w:color w:val="000000"/>
    </w:rPr>
  </w:style>
  <w:style w:type="paragraph" w:styleId="ad">
    <w:name w:val="List Paragraph"/>
    <w:basedOn w:val="a0"/>
    <w:uiPriority w:val="34"/>
    <w:qFormat/>
    <w:rsid w:val="003F7118"/>
    <w:pPr>
      <w:ind w:left="720"/>
      <w:contextualSpacing/>
    </w:pPr>
  </w:style>
  <w:style w:type="paragraph" w:customStyle="1" w:styleId="ae">
    <w:name w:val="Название поля"/>
    <w:basedOn w:val="a0"/>
    <w:link w:val="af"/>
    <w:qFormat/>
    <w:rsid w:val="002A2FE7"/>
    <w:pPr>
      <w:widowControl/>
    </w:pPr>
    <w:rPr>
      <w:rFonts w:ascii="Lazurski" w:eastAsiaTheme="minorHAnsi" w:hAnsi="Lazurski" w:cstheme="minorBidi"/>
      <w:color w:val="auto"/>
      <w:sz w:val="22"/>
      <w:szCs w:val="22"/>
      <w:lang w:eastAsia="en-US"/>
    </w:rPr>
  </w:style>
  <w:style w:type="character" w:customStyle="1" w:styleId="af">
    <w:name w:val="Название поля Знак"/>
    <w:basedOn w:val="a1"/>
    <w:link w:val="ae"/>
    <w:rsid w:val="002A2FE7"/>
    <w:rPr>
      <w:rFonts w:ascii="Lazurski" w:eastAsiaTheme="minorHAnsi" w:hAnsi="Lazurski" w:cstheme="minorBidi"/>
      <w:sz w:val="22"/>
      <w:szCs w:val="22"/>
      <w:lang w:eastAsia="en-US"/>
    </w:rPr>
  </w:style>
  <w:style w:type="character" w:styleId="af0">
    <w:name w:val="Placeholder Text"/>
    <w:basedOn w:val="a1"/>
    <w:uiPriority w:val="99"/>
    <w:semiHidden/>
    <w:rsid w:val="002A2FE7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2A2F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A2FE7"/>
    <w:rPr>
      <w:rFonts w:ascii="Tahoma" w:hAnsi="Tahoma" w:cs="Tahoma"/>
      <w:color w:val="000000"/>
      <w:sz w:val="16"/>
      <w:szCs w:val="16"/>
    </w:rPr>
  </w:style>
  <w:style w:type="paragraph" w:customStyle="1" w:styleId="Iauiue">
    <w:name w:val="Iau?iue"/>
    <w:rsid w:val="00D467F7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7E926-4A55-40A7-925F-36D3A621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Татевик</cp:lastModifiedBy>
  <cp:revision>4</cp:revision>
  <cp:lastPrinted>2018-01-18T10:56:00Z</cp:lastPrinted>
  <dcterms:created xsi:type="dcterms:W3CDTF">2017-11-08T07:20:00Z</dcterms:created>
  <dcterms:modified xsi:type="dcterms:W3CDTF">2018-01-18T10:57:00Z</dcterms:modified>
</cp:coreProperties>
</file>